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232109" w:rsidP="7705FBEF" w:rsidRDefault="00232109" w14:paraId="1A499BFE" w14:textId="0596D381">
      <w:pPr>
        <w:jc w:val="center"/>
      </w:pPr>
      <w:r>
        <w:rPr>
          <w:noProof/>
        </w:rPr>
        <w:drawing>
          <wp:inline distT="0" distB="0" distL="0" distR="0" wp14:anchorId="23C52E5B" wp14:editId="5E901560">
            <wp:extent cx="2280792" cy="881391"/>
            <wp:effectExtent l="0" t="0" r="5715" b="0"/>
            <wp:docPr id="1" name="Picture 1" descr="A picture containing text, clipart&#10;&#10;Description automatically generated">
              <a:extLst xmlns:a="http://schemas.openxmlformats.org/drawingml/2006/main">
                <a:ext uri="{FF2B5EF4-FFF2-40B4-BE49-F238E27FC236}">
                  <a16:creationId xmlns:a16="http://schemas.microsoft.com/office/drawing/2014/main" id="{68EE6A28-EDC8-4FB9-AD5D-541B5ECB75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I Logo_trade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3783" cy="894140"/>
                    </a:xfrm>
                    <a:prstGeom prst="rect">
                      <a:avLst/>
                    </a:prstGeom>
                  </pic:spPr>
                </pic:pic>
              </a:graphicData>
            </a:graphic>
          </wp:inline>
        </w:drawing>
      </w:r>
    </w:p>
    <w:p w:rsidR="0F3ED574" w:rsidP="5E5A2DD4" w:rsidRDefault="0F3ED574" w14:paraId="3ADCDBEE" w14:textId="3C9B2193">
      <w:pPr>
        <w:spacing w:after="0" w:line="240" w:lineRule="auto"/>
        <w:jc w:val="center"/>
      </w:pPr>
      <w:r w:rsidRPr="5E5A2DD4">
        <w:rPr>
          <w:rFonts w:ascii="Arial" w:hAnsi="Arial" w:cs="Arial"/>
          <w:b/>
          <w:bCs/>
        </w:rPr>
        <w:t>International Board of Directors</w:t>
      </w:r>
      <w:r w:rsidRPr="5E5A2DD4" w:rsidR="3890D3BC">
        <w:rPr>
          <w:rFonts w:ascii="Arial" w:hAnsi="Arial" w:cs="Arial"/>
          <w:b/>
          <w:bCs/>
        </w:rPr>
        <w:t xml:space="preserve"> (IBOD)</w:t>
      </w:r>
      <w:r w:rsidRPr="5E5A2DD4">
        <w:rPr>
          <w:rFonts w:ascii="Arial" w:hAnsi="Arial" w:cs="Arial"/>
          <w:b/>
          <w:bCs/>
        </w:rPr>
        <w:t>, Global Board of Trustees</w:t>
      </w:r>
      <w:r w:rsidRPr="5E5A2DD4" w:rsidR="1098D0C1">
        <w:rPr>
          <w:rFonts w:ascii="Arial" w:hAnsi="Arial" w:cs="Arial"/>
          <w:b/>
          <w:bCs/>
        </w:rPr>
        <w:t xml:space="preserve"> (GBOT)</w:t>
      </w:r>
      <w:r w:rsidRPr="5E5A2DD4">
        <w:rPr>
          <w:rFonts w:ascii="Arial" w:hAnsi="Arial" w:cs="Arial"/>
          <w:b/>
          <w:bCs/>
        </w:rPr>
        <w:t xml:space="preserve"> </w:t>
      </w:r>
      <w:r>
        <w:br/>
      </w:r>
      <w:r w:rsidRPr="5E5A2DD4">
        <w:rPr>
          <w:rFonts w:ascii="Arial" w:hAnsi="Arial" w:cs="Arial"/>
          <w:b/>
          <w:bCs/>
        </w:rPr>
        <w:t>&amp; Regional Council</w:t>
      </w:r>
    </w:p>
    <w:p w:rsidR="5E5A2DD4" w:rsidP="5E5A2DD4" w:rsidRDefault="5E5A2DD4" w14:paraId="7286934F" w14:textId="3E52032F">
      <w:pPr>
        <w:spacing w:after="0" w:line="240" w:lineRule="auto"/>
        <w:jc w:val="center"/>
        <w:rPr>
          <w:rFonts w:ascii="Arial" w:hAnsi="Arial" w:cs="Arial"/>
          <w:b/>
          <w:bCs/>
        </w:rPr>
      </w:pPr>
    </w:p>
    <w:tbl>
      <w:tblPr>
        <w:tblStyle w:val="TableGrid"/>
        <w:tblW w:w="9350" w:type="dxa"/>
        <w:tblInd w:w="0" w:type="dxa"/>
        <w:tblLook w:val="04A0" w:firstRow="1" w:lastRow="0" w:firstColumn="1" w:lastColumn="0" w:noHBand="0" w:noVBand="1"/>
      </w:tblPr>
      <w:tblGrid>
        <w:gridCol w:w="2700"/>
        <w:gridCol w:w="6650"/>
      </w:tblGrid>
      <w:tr w:rsidR="404B4433" w:rsidTr="0AAB94CA" w14:paraId="04317B8F"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208B6822" w14:textId="77777777">
            <w:pPr>
              <w:rPr>
                <w:rFonts w:ascii="Arial" w:hAnsi="Arial" w:cs="Arial"/>
                <w:b/>
                <w:bCs/>
              </w:rPr>
            </w:pPr>
            <w:r w:rsidRPr="404B4433">
              <w:rPr>
                <w:rFonts w:ascii="Arial" w:hAnsi="Arial" w:cs="Arial"/>
                <w:b/>
                <w:bCs/>
              </w:rPr>
              <w:t>Timing</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5124AE43" w14:textId="77777777">
            <w:pPr>
              <w:rPr>
                <w:rFonts w:ascii="Arial" w:hAnsi="Arial" w:cs="Arial"/>
                <w:b/>
                <w:bCs/>
              </w:rPr>
            </w:pPr>
            <w:r w:rsidRPr="404B4433">
              <w:rPr>
                <w:rFonts w:ascii="Arial" w:hAnsi="Arial" w:cs="Arial"/>
                <w:b/>
                <w:bCs/>
              </w:rPr>
              <w:t>Opportunity</w:t>
            </w:r>
          </w:p>
        </w:tc>
      </w:tr>
      <w:tr w:rsidR="404B4433" w:rsidTr="0AAB94CA" w14:paraId="1C0B8531"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5E801608" w14:textId="5333287B">
            <w:pPr>
              <w:rPr>
                <w:rFonts w:ascii="Arial" w:hAnsi="Arial" w:cs="Arial"/>
                <w:sz w:val="20"/>
                <w:szCs w:val="20"/>
              </w:rPr>
            </w:pPr>
            <w:r w:rsidRPr="404B4433">
              <w:rPr>
                <w:rFonts w:ascii="Arial" w:hAnsi="Arial" w:cs="Arial"/>
                <w:sz w:val="20"/>
                <w:szCs w:val="20"/>
              </w:rPr>
              <w:t>June 1,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461DA95C" w14:textId="295D63C2">
            <w:pPr>
              <w:rPr>
                <w:rFonts w:ascii="Arial" w:hAnsi="Arial" w:cs="Arial"/>
                <w:sz w:val="20"/>
                <w:szCs w:val="20"/>
              </w:rPr>
            </w:pPr>
            <w:r w:rsidRPr="404B4433">
              <w:rPr>
                <w:rFonts w:ascii="Arial" w:hAnsi="Arial" w:cs="Arial"/>
                <w:sz w:val="20"/>
                <w:szCs w:val="20"/>
              </w:rPr>
              <w:t xml:space="preserve">Applications open on MPI Website, under </w:t>
            </w:r>
            <w:r w:rsidRPr="7705FBEF" w:rsidR="1C6AA83C">
              <w:rPr>
                <w:rFonts w:ascii="Arial" w:hAnsi="Arial" w:cs="Arial"/>
                <w:sz w:val="20"/>
                <w:szCs w:val="20"/>
              </w:rPr>
              <w:t>V</w:t>
            </w:r>
            <w:r w:rsidRPr="7705FBEF" w:rsidR="4A3CDADC">
              <w:rPr>
                <w:rFonts w:ascii="Arial" w:hAnsi="Arial" w:cs="Arial"/>
                <w:sz w:val="20"/>
                <w:szCs w:val="20"/>
              </w:rPr>
              <w:t>olunteers</w:t>
            </w:r>
            <w:r w:rsidRPr="7705FBEF" w:rsidR="03C9B95F">
              <w:rPr>
                <w:rFonts w:ascii="Arial" w:hAnsi="Arial" w:cs="Arial"/>
                <w:sz w:val="20"/>
                <w:szCs w:val="20"/>
              </w:rPr>
              <w:t xml:space="preserve"> </w:t>
            </w:r>
            <w:r w:rsidRPr="7705FBEF" w:rsidR="7C317FFE">
              <w:rPr>
                <w:rFonts w:ascii="Arial" w:hAnsi="Arial" w:cs="Arial"/>
                <w:sz w:val="20"/>
                <w:szCs w:val="20"/>
              </w:rPr>
              <w:t>and</w:t>
            </w:r>
            <w:r w:rsidRPr="7705FBEF" w:rsidR="03C9B95F">
              <w:rPr>
                <w:rFonts w:ascii="Arial" w:hAnsi="Arial" w:cs="Arial"/>
                <w:sz w:val="20"/>
                <w:szCs w:val="20"/>
              </w:rPr>
              <w:t xml:space="preserve"> Leadership </w:t>
            </w:r>
            <w:r w:rsidRPr="7705FBEF" w:rsidR="0BC0A4FB">
              <w:rPr>
                <w:rFonts w:ascii="Arial" w:hAnsi="Arial" w:cs="Arial"/>
                <w:sz w:val="20"/>
                <w:szCs w:val="20"/>
              </w:rPr>
              <w:t xml:space="preserve">&amp; </w:t>
            </w:r>
            <w:r w:rsidRPr="7705FBEF" w:rsidR="03C9B95F">
              <w:rPr>
                <w:rFonts w:ascii="Arial" w:hAnsi="Arial" w:cs="Arial"/>
                <w:sz w:val="20"/>
                <w:szCs w:val="20"/>
              </w:rPr>
              <w:t>Governance Page</w:t>
            </w:r>
            <w:r w:rsidRPr="7705FBEF" w:rsidR="3844DD26">
              <w:rPr>
                <w:rFonts w:ascii="Arial" w:hAnsi="Arial" w:cs="Arial"/>
                <w:sz w:val="20"/>
                <w:szCs w:val="20"/>
              </w:rPr>
              <w:t>s</w:t>
            </w:r>
          </w:p>
        </w:tc>
      </w:tr>
      <w:tr w:rsidR="404B4433" w:rsidTr="0AAB94CA" w14:paraId="24641D08"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3AAEDD34" w14:textId="5A4F18E0">
            <w:pPr>
              <w:rPr>
                <w:rFonts w:ascii="Arial" w:hAnsi="Arial" w:cs="Arial"/>
                <w:sz w:val="20"/>
                <w:szCs w:val="20"/>
              </w:rPr>
            </w:pPr>
            <w:r w:rsidRPr="404B4433">
              <w:rPr>
                <w:rFonts w:ascii="Arial" w:hAnsi="Arial" w:cs="Arial"/>
                <w:sz w:val="20"/>
                <w:szCs w:val="20"/>
              </w:rPr>
              <w:t>August 1,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7814055" w14:paraId="5D3F32CC" w14:textId="1A366C2F">
            <w:pPr>
              <w:rPr>
                <w:rFonts w:ascii="Arial" w:hAnsi="Arial" w:cs="Arial"/>
                <w:sz w:val="20"/>
                <w:szCs w:val="20"/>
              </w:rPr>
            </w:pPr>
            <w:r w:rsidRPr="472F89A1">
              <w:rPr>
                <w:rFonts w:ascii="Arial" w:hAnsi="Arial" w:cs="Arial"/>
                <w:sz w:val="20"/>
                <w:szCs w:val="20"/>
              </w:rPr>
              <w:t>Applications close</w:t>
            </w:r>
            <w:r w:rsidRPr="472F89A1" w:rsidR="39559811">
              <w:rPr>
                <w:rFonts w:ascii="Arial" w:hAnsi="Arial" w:cs="Arial"/>
                <w:sz w:val="20"/>
                <w:szCs w:val="20"/>
              </w:rPr>
              <w:t xml:space="preserve"> for IBOD and Regional Council</w:t>
            </w:r>
          </w:p>
        </w:tc>
      </w:tr>
      <w:tr w:rsidR="472F89A1" w:rsidTr="0AAB94CA" w14:paraId="589A686D"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39559811" w:rsidP="472F89A1" w:rsidRDefault="39559811" w14:paraId="3CB7CAB3" w14:textId="2C31FD89">
            <w:pPr>
              <w:rPr>
                <w:rFonts w:ascii="Arial" w:hAnsi="Arial" w:cs="Arial"/>
                <w:sz w:val="20"/>
                <w:szCs w:val="20"/>
              </w:rPr>
            </w:pPr>
            <w:r w:rsidRPr="472F89A1">
              <w:rPr>
                <w:rFonts w:ascii="Arial" w:hAnsi="Arial" w:cs="Arial"/>
                <w:sz w:val="20"/>
                <w:szCs w:val="20"/>
              </w:rPr>
              <w:t>August 8, 2026</w:t>
            </w:r>
          </w:p>
        </w:tc>
        <w:tc>
          <w:tcPr>
            <w:tcW w:w="6650" w:type="dxa"/>
            <w:tcBorders>
              <w:top w:val="single" w:color="auto" w:sz="4" w:space="0"/>
              <w:left w:val="single" w:color="auto" w:sz="4" w:space="0"/>
              <w:bottom w:val="single" w:color="auto" w:sz="4" w:space="0"/>
              <w:right w:val="single" w:color="auto" w:sz="4" w:space="0"/>
            </w:tcBorders>
            <w:tcMar/>
            <w:vAlign w:val="bottom"/>
          </w:tcPr>
          <w:p w:rsidR="39559811" w:rsidP="472F89A1" w:rsidRDefault="39559811" w14:paraId="199F087E" w14:textId="66B8CBA3">
            <w:pPr>
              <w:rPr>
                <w:rFonts w:ascii="Arial" w:hAnsi="Arial" w:cs="Arial"/>
                <w:sz w:val="20"/>
                <w:szCs w:val="20"/>
              </w:rPr>
            </w:pPr>
            <w:r w:rsidRPr="472F89A1">
              <w:rPr>
                <w:rFonts w:ascii="Arial" w:hAnsi="Arial" w:cs="Arial"/>
                <w:sz w:val="20"/>
                <w:szCs w:val="20"/>
              </w:rPr>
              <w:t>Applications close for GBOT</w:t>
            </w:r>
          </w:p>
        </w:tc>
      </w:tr>
      <w:tr w:rsidR="404B4433" w:rsidTr="0AAB94CA" w14:paraId="57B0FE59"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5E1A4F8D" w14:textId="4EEDFB24">
            <w:pPr>
              <w:rPr>
                <w:rFonts w:ascii="Arial" w:hAnsi="Arial" w:cs="Arial"/>
                <w:sz w:val="20"/>
                <w:szCs w:val="20"/>
              </w:rPr>
            </w:pPr>
            <w:r w:rsidRPr="404B4433">
              <w:rPr>
                <w:rFonts w:ascii="Arial" w:hAnsi="Arial" w:cs="Arial"/>
                <w:sz w:val="20"/>
                <w:szCs w:val="20"/>
              </w:rPr>
              <w:t>August/September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56644B58" w14:textId="49CC9431">
            <w:pPr>
              <w:rPr>
                <w:rFonts w:ascii="Arial" w:hAnsi="Arial" w:cs="Arial"/>
                <w:sz w:val="20"/>
                <w:szCs w:val="20"/>
              </w:rPr>
            </w:pPr>
            <w:r w:rsidRPr="404B4433">
              <w:rPr>
                <w:rFonts w:ascii="Arial" w:hAnsi="Arial" w:cs="Arial"/>
                <w:sz w:val="20"/>
                <w:szCs w:val="20"/>
              </w:rPr>
              <w:t>Board Development Committees review and interview applicants</w:t>
            </w:r>
          </w:p>
        </w:tc>
      </w:tr>
      <w:tr w:rsidR="404B4433" w:rsidTr="0AAB94CA" w14:paraId="2CFE2775"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07302B2A" w14:textId="4EE7BCD2">
            <w:pPr>
              <w:rPr>
                <w:rFonts w:ascii="Arial" w:hAnsi="Arial" w:cs="Arial"/>
                <w:sz w:val="20"/>
                <w:szCs w:val="20"/>
              </w:rPr>
            </w:pPr>
            <w:r w:rsidRPr="404B4433">
              <w:rPr>
                <w:rFonts w:ascii="Arial" w:hAnsi="Arial" w:cs="Arial"/>
                <w:sz w:val="20"/>
                <w:szCs w:val="20"/>
              </w:rPr>
              <w:t>October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0EA9F380" w14:paraId="32136B7A" w14:textId="17675570">
            <w:pPr>
              <w:rPr>
                <w:rFonts w:ascii="Arial" w:hAnsi="Arial" w:cs="Arial"/>
                <w:sz w:val="20"/>
                <w:szCs w:val="20"/>
              </w:rPr>
            </w:pPr>
            <w:r w:rsidRPr="5E5A2DD4">
              <w:rPr>
                <w:rFonts w:ascii="Arial" w:hAnsi="Arial" w:cs="Arial"/>
                <w:sz w:val="20"/>
                <w:szCs w:val="20"/>
              </w:rPr>
              <w:t>Board Development Committees meets to select IBOD, GBOT, and Regional Council</w:t>
            </w:r>
            <w:r w:rsidRPr="5E5A2DD4" w:rsidR="69A537EA">
              <w:rPr>
                <w:rFonts w:ascii="Arial" w:hAnsi="Arial" w:cs="Arial"/>
                <w:sz w:val="20"/>
                <w:szCs w:val="20"/>
              </w:rPr>
              <w:t xml:space="preserve"> position </w:t>
            </w:r>
            <w:r w:rsidRPr="5E5A2DD4">
              <w:rPr>
                <w:rFonts w:ascii="Arial" w:hAnsi="Arial" w:cs="Arial"/>
                <w:sz w:val="20"/>
                <w:szCs w:val="20"/>
              </w:rPr>
              <w:t>slates</w:t>
            </w:r>
          </w:p>
        </w:tc>
      </w:tr>
      <w:tr w:rsidR="7705FBEF" w:rsidTr="0AAB94CA" w14:paraId="39CE08E2"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35497E57" w:rsidP="7705FBEF" w:rsidRDefault="35497E57" w14:paraId="77126365" w14:textId="7500D952">
            <w:pPr>
              <w:rPr>
                <w:rFonts w:ascii="Arial" w:hAnsi="Arial" w:cs="Arial"/>
                <w:sz w:val="20"/>
                <w:szCs w:val="20"/>
              </w:rPr>
            </w:pPr>
            <w:r w:rsidRPr="7705FBEF">
              <w:rPr>
                <w:rFonts w:ascii="Arial" w:hAnsi="Arial" w:cs="Arial"/>
                <w:sz w:val="20"/>
                <w:szCs w:val="20"/>
              </w:rPr>
              <w:t>October - November 2026</w:t>
            </w:r>
          </w:p>
        </w:tc>
        <w:tc>
          <w:tcPr>
            <w:tcW w:w="6650" w:type="dxa"/>
            <w:tcBorders>
              <w:top w:val="single" w:color="auto" w:sz="4" w:space="0"/>
              <w:left w:val="single" w:color="auto" w:sz="4" w:space="0"/>
              <w:bottom w:val="single" w:color="auto" w:sz="4" w:space="0"/>
              <w:right w:val="single" w:color="auto" w:sz="4" w:space="0"/>
            </w:tcBorders>
            <w:tcMar/>
            <w:vAlign w:val="bottom"/>
          </w:tcPr>
          <w:p w:rsidR="35497E57" w:rsidP="7705FBEF" w:rsidRDefault="6C08FBC4" w14:paraId="125BB82C" w14:textId="6831A026">
            <w:pPr>
              <w:rPr>
                <w:rFonts w:ascii="Arial" w:hAnsi="Arial" w:cs="Arial"/>
                <w:sz w:val="20"/>
                <w:szCs w:val="20"/>
              </w:rPr>
            </w:pPr>
            <w:r w:rsidRPr="0AAB94CA" w:rsidR="3C0046B0">
              <w:rPr>
                <w:rFonts w:ascii="Arial" w:hAnsi="Arial" w:cs="Arial"/>
                <w:sz w:val="20"/>
                <w:szCs w:val="20"/>
              </w:rPr>
              <w:t>Region Council</w:t>
            </w:r>
            <w:r w:rsidRPr="0AAB94CA" w:rsidR="63D89A2C">
              <w:rPr>
                <w:rFonts w:ascii="Arial" w:hAnsi="Arial" w:cs="Arial"/>
                <w:sz w:val="20"/>
                <w:szCs w:val="20"/>
              </w:rPr>
              <w:t>l position s</w:t>
            </w:r>
            <w:r w:rsidRPr="0AAB94CA" w:rsidR="3C0046B0">
              <w:rPr>
                <w:rFonts w:ascii="Arial" w:hAnsi="Arial" w:cs="Arial"/>
                <w:sz w:val="20"/>
                <w:szCs w:val="20"/>
              </w:rPr>
              <w:t>late</w:t>
            </w:r>
            <w:r w:rsidRPr="0AAB94CA" w:rsidR="39A94B1E">
              <w:rPr>
                <w:rFonts w:ascii="Arial" w:hAnsi="Arial" w:cs="Arial"/>
                <w:sz w:val="20"/>
                <w:szCs w:val="20"/>
              </w:rPr>
              <w:t>s</w:t>
            </w:r>
            <w:r w:rsidRPr="0AAB94CA" w:rsidR="3C0046B0">
              <w:rPr>
                <w:rFonts w:ascii="Arial" w:hAnsi="Arial" w:cs="Arial"/>
                <w:sz w:val="20"/>
                <w:szCs w:val="20"/>
              </w:rPr>
              <w:t xml:space="preserve"> </w:t>
            </w:r>
            <w:r w:rsidRPr="0AAB94CA" w:rsidR="7872DDD5">
              <w:rPr>
                <w:rFonts w:ascii="Arial" w:hAnsi="Arial" w:cs="Arial"/>
                <w:sz w:val="20"/>
                <w:szCs w:val="20"/>
              </w:rPr>
              <w:t>c</w:t>
            </w:r>
            <w:r w:rsidRPr="0AAB94CA" w:rsidR="3C0046B0">
              <w:rPr>
                <w:rFonts w:ascii="Arial" w:hAnsi="Arial" w:cs="Arial"/>
                <w:sz w:val="20"/>
                <w:szCs w:val="20"/>
              </w:rPr>
              <w:t>ommunicated</w:t>
            </w:r>
          </w:p>
        </w:tc>
      </w:tr>
      <w:tr w:rsidR="404B4433" w:rsidTr="0AAB94CA" w14:paraId="14F02E11"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1ED9FA1B" w14:textId="44DAF743">
            <w:pPr>
              <w:rPr>
                <w:rFonts w:ascii="Arial" w:hAnsi="Arial" w:cs="Arial"/>
                <w:sz w:val="20"/>
                <w:szCs w:val="20"/>
              </w:rPr>
            </w:pPr>
            <w:r w:rsidRPr="404B4433">
              <w:rPr>
                <w:rFonts w:ascii="Arial" w:hAnsi="Arial" w:cs="Arial"/>
                <w:sz w:val="20"/>
                <w:szCs w:val="20"/>
              </w:rPr>
              <w:t>October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7B2C33FB" w14:textId="622A1C72">
            <w:pPr>
              <w:rPr>
                <w:rFonts w:ascii="Arial" w:hAnsi="Arial" w:cs="Arial"/>
                <w:sz w:val="20"/>
                <w:szCs w:val="20"/>
              </w:rPr>
            </w:pPr>
            <w:r w:rsidRPr="404B4433">
              <w:rPr>
                <w:rFonts w:ascii="Arial" w:hAnsi="Arial" w:cs="Arial"/>
                <w:sz w:val="20"/>
                <w:szCs w:val="20"/>
              </w:rPr>
              <w:t>GBOT approves and recommends GBOT 2027 slate to IBOD</w:t>
            </w:r>
          </w:p>
        </w:tc>
      </w:tr>
      <w:tr w:rsidR="404B4433" w:rsidTr="0AAB94CA" w14:paraId="4A7F261A"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5FD890E4" w14:textId="614BE8F0">
            <w:pPr>
              <w:rPr>
                <w:rFonts w:ascii="Arial" w:hAnsi="Arial" w:cs="Arial"/>
                <w:sz w:val="20"/>
                <w:szCs w:val="20"/>
              </w:rPr>
            </w:pPr>
            <w:r w:rsidRPr="404B4433">
              <w:rPr>
                <w:rFonts w:ascii="Arial" w:hAnsi="Arial" w:cs="Arial"/>
                <w:sz w:val="20"/>
                <w:szCs w:val="20"/>
              </w:rPr>
              <w:t>October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17B16781" w14:textId="279F6375">
            <w:pPr>
              <w:rPr>
                <w:rFonts w:ascii="Arial" w:hAnsi="Arial" w:cs="Arial"/>
                <w:sz w:val="20"/>
                <w:szCs w:val="20"/>
              </w:rPr>
            </w:pPr>
            <w:r w:rsidRPr="404B4433">
              <w:rPr>
                <w:rFonts w:ascii="Arial" w:hAnsi="Arial" w:cs="Arial"/>
                <w:sz w:val="20"/>
                <w:szCs w:val="20"/>
              </w:rPr>
              <w:t>IBOD approves IBOD and GBOT Slates.</w:t>
            </w:r>
          </w:p>
        </w:tc>
      </w:tr>
      <w:tr w:rsidR="404B4433" w:rsidTr="0AAB94CA" w14:paraId="1E559A83"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743B2834" w14:textId="4356A19B">
            <w:pPr>
              <w:rPr>
                <w:rFonts w:ascii="Arial" w:hAnsi="Arial" w:cs="Arial"/>
                <w:sz w:val="20"/>
                <w:szCs w:val="20"/>
              </w:rPr>
            </w:pPr>
            <w:r w:rsidRPr="404B4433">
              <w:rPr>
                <w:rFonts w:ascii="Arial" w:hAnsi="Arial" w:cs="Arial"/>
                <w:sz w:val="20"/>
                <w:szCs w:val="20"/>
              </w:rPr>
              <w:t>November 1,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098A2FAD" w14:textId="4737AD5B">
            <w:pPr>
              <w:rPr>
                <w:rFonts w:ascii="Arial" w:hAnsi="Arial" w:cs="Arial"/>
                <w:sz w:val="20"/>
                <w:szCs w:val="20"/>
              </w:rPr>
            </w:pPr>
            <w:r w:rsidRPr="404B4433">
              <w:rPr>
                <w:rFonts w:ascii="Arial" w:hAnsi="Arial" w:cs="Arial"/>
                <w:sz w:val="20"/>
                <w:szCs w:val="20"/>
              </w:rPr>
              <w:t>IBOD Slate is announced to membership and open until December 1 for review by membership</w:t>
            </w:r>
          </w:p>
        </w:tc>
      </w:tr>
      <w:tr w:rsidR="404B4433" w:rsidTr="0AAB94CA" w14:paraId="19D8714C"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05AADA69" w14:textId="4EBBE2DE">
            <w:pPr>
              <w:rPr>
                <w:rFonts w:ascii="Arial" w:hAnsi="Arial" w:cs="Arial"/>
                <w:sz w:val="20"/>
                <w:szCs w:val="20"/>
              </w:rPr>
            </w:pPr>
            <w:r w:rsidRPr="404B4433">
              <w:rPr>
                <w:rFonts w:ascii="Arial" w:hAnsi="Arial" w:cs="Arial"/>
                <w:sz w:val="20"/>
                <w:szCs w:val="20"/>
              </w:rPr>
              <w:t>November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0EA9F380" w14:paraId="19C9E0DE" w14:textId="1E0D8494">
            <w:pPr>
              <w:rPr>
                <w:rFonts w:ascii="Arial" w:hAnsi="Arial" w:cs="Arial"/>
                <w:sz w:val="20"/>
                <w:szCs w:val="20"/>
              </w:rPr>
            </w:pPr>
            <w:r w:rsidRPr="5E5A2DD4">
              <w:rPr>
                <w:rFonts w:ascii="Arial" w:hAnsi="Arial" w:cs="Arial"/>
                <w:sz w:val="20"/>
                <w:szCs w:val="20"/>
              </w:rPr>
              <w:t>GBOT Slate is shared, Regional Counci</w:t>
            </w:r>
            <w:r w:rsidRPr="5E5A2DD4" w:rsidR="6D4F9B5E">
              <w:rPr>
                <w:rFonts w:ascii="Arial" w:hAnsi="Arial" w:cs="Arial"/>
                <w:sz w:val="20"/>
                <w:szCs w:val="20"/>
              </w:rPr>
              <w:t>l slate</w:t>
            </w:r>
            <w:r w:rsidRPr="5E5A2DD4">
              <w:rPr>
                <w:rFonts w:ascii="Arial" w:hAnsi="Arial" w:cs="Arial"/>
                <w:sz w:val="20"/>
                <w:szCs w:val="20"/>
              </w:rPr>
              <w:t xml:space="preserve"> </w:t>
            </w:r>
            <w:r w:rsidRPr="5E5A2DD4" w:rsidR="3089A1E2">
              <w:rPr>
                <w:rFonts w:ascii="Arial" w:hAnsi="Arial" w:cs="Arial"/>
                <w:sz w:val="20"/>
                <w:szCs w:val="20"/>
              </w:rPr>
              <w:t>is</w:t>
            </w:r>
            <w:r w:rsidRPr="5E5A2DD4">
              <w:rPr>
                <w:rFonts w:ascii="Arial" w:hAnsi="Arial" w:cs="Arial"/>
                <w:sz w:val="20"/>
                <w:szCs w:val="20"/>
              </w:rPr>
              <w:t xml:space="preserve"> shared</w:t>
            </w:r>
          </w:p>
        </w:tc>
      </w:tr>
      <w:tr w:rsidR="404B4433" w:rsidTr="0AAB94CA" w14:paraId="7E94EF23"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07FD6564" w14:textId="60D2BC6A">
            <w:pPr>
              <w:rPr>
                <w:rFonts w:ascii="Arial" w:hAnsi="Arial" w:cs="Arial"/>
                <w:sz w:val="20"/>
                <w:szCs w:val="20"/>
              </w:rPr>
            </w:pPr>
            <w:r w:rsidRPr="404B4433">
              <w:rPr>
                <w:rFonts w:ascii="Arial" w:hAnsi="Arial" w:cs="Arial"/>
                <w:sz w:val="20"/>
                <w:szCs w:val="20"/>
              </w:rPr>
              <w:t>December 1, 2026</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35ED3C83" w14:textId="6D8DC531">
            <w:pPr>
              <w:rPr>
                <w:rFonts w:ascii="Arial" w:hAnsi="Arial" w:cs="Arial"/>
                <w:sz w:val="20"/>
                <w:szCs w:val="20"/>
              </w:rPr>
            </w:pPr>
            <w:r w:rsidRPr="404B4433">
              <w:rPr>
                <w:rFonts w:ascii="Arial" w:hAnsi="Arial" w:cs="Arial"/>
                <w:sz w:val="20"/>
                <w:szCs w:val="20"/>
              </w:rPr>
              <w:t xml:space="preserve">IBOD Slate is </w:t>
            </w:r>
            <w:r w:rsidRPr="7705FBEF" w:rsidR="6B69A83E">
              <w:rPr>
                <w:rFonts w:ascii="Arial" w:hAnsi="Arial" w:cs="Arial"/>
                <w:sz w:val="20"/>
                <w:szCs w:val="20"/>
              </w:rPr>
              <w:t xml:space="preserve">confirmed and </w:t>
            </w:r>
            <w:r w:rsidRPr="404B4433">
              <w:rPr>
                <w:rFonts w:ascii="Arial" w:hAnsi="Arial" w:cs="Arial"/>
                <w:sz w:val="20"/>
                <w:szCs w:val="20"/>
              </w:rPr>
              <w:t>published in a Media Advisory</w:t>
            </w:r>
          </w:p>
        </w:tc>
      </w:tr>
      <w:tr w:rsidR="404B4433" w:rsidTr="0AAB94CA" w14:paraId="4A5CB13E"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4B93D6D6" w14:textId="32E9C262">
            <w:pPr>
              <w:rPr>
                <w:rFonts w:ascii="Arial" w:hAnsi="Arial" w:cs="Arial"/>
                <w:sz w:val="20"/>
                <w:szCs w:val="20"/>
              </w:rPr>
            </w:pPr>
            <w:r w:rsidRPr="404B4433">
              <w:rPr>
                <w:rFonts w:ascii="Arial" w:hAnsi="Arial" w:cs="Arial"/>
                <w:sz w:val="20"/>
                <w:szCs w:val="20"/>
              </w:rPr>
              <w:t>December 2026</w:t>
            </w:r>
            <w:r w:rsidRPr="404B4433" w:rsidR="6F23CC11">
              <w:rPr>
                <w:rFonts w:ascii="Arial" w:hAnsi="Arial" w:cs="Arial"/>
                <w:sz w:val="20"/>
                <w:szCs w:val="20"/>
              </w:rPr>
              <w:t xml:space="preserve">/ </w:t>
            </w:r>
            <w:r w:rsidRPr="404B4433">
              <w:rPr>
                <w:rFonts w:ascii="Arial" w:hAnsi="Arial" w:cs="Arial"/>
                <w:sz w:val="20"/>
                <w:szCs w:val="20"/>
              </w:rPr>
              <w:t>January 2027</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55899BC3" w14:textId="615B9BBD">
            <w:pPr>
              <w:rPr>
                <w:rFonts w:ascii="Arial" w:hAnsi="Arial" w:cs="Arial"/>
                <w:sz w:val="20"/>
                <w:szCs w:val="20"/>
              </w:rPr>
            </w:pPr>
            <w:r w:rsidRPr="404B4433">
              <w:rPr>
                <w:rFonts w:ascii="Arial" w:hAnsi="Arial" w:cs="Arial"/>
                <w:sz w:val="20"/>
                <w:szCs w:val="20"/>
              </w:rPr>
              <w:t>2026 IBOD, GBOT, and Regional Council new members attend orientations</w:t>
            </w:r>
          </w:p>
        </w:tc>
      </w:tr>
      <w:tr w:rsidR="404B4433" w:rsidTr="0AAB94CA" w14:paraId="3F172DE9" w14:textId="77777777">
        <w:trPr>
          <w:trHeight w:val="300"/>
        </w:trPr>
        <w:tc>
          <w:tcPr>
            <w:tcW w:w="270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37F96310" w14:textId="2C388DAA">
            <w:pPr>
              <w:rPr>
                <w:rFonts w:ascii="Arial" w:hAnsi="Arial" w:cs="Arial"/>
                <w:sz w:val="20"/>
                <w:szCs w:val="20"/>
              </w:rPr>
            </w:pPr>
            <w:r w:rsidRPr="404B4433">
              <w:rPr>
                <w:rFonts w:ascii="Arial" w:hAnsi="Arial" w:cs="Arial"/>
                <w:sz w:val="20"/>
                <w:szCs w:val="20"/>
              </w:rPr>
              <w:t>January 1, 2027</w:t>
            </w:r>
          </w:p>
        </w:tc>
        <w:tc>
          <w:tcPr>
            <w:tcW w:w="6650" w:type="dxa"/>
            <w:tcBorders>
              <w:top w:val="single" w:color="auto" w:sz="4" w:space="0"/>
              <w:left w:val="single" w:color="auto" w:sz="4" w:space="0"/>
              <w:bottom w:val="single" w:color="auto" w:sz="4" w:space="0"/>
              <w:right w:val="single" w:color="auto" w:sz="4" w:space="0"/>
            </w:tcBorders>
            <w:tcMar/>
            <w:vAlign w:val="bottom"/>
          </w:tcPr>
          <w:p w:rsidR="404B4433" w:rsidP="404B4433" w:rsidRDefault="404B4433" w14:paraId="2B285A1A" w14:textId="406EC266">
            <w:pPr>
              <w:rPr>
                <w:rFonts w:ascii="Arial" w:hAnsi="Arial" w:cs="Arial"/>
                <w:sz w:val="20"/>
                <w:szCs w:val="20"/>
              </w:rPr>
            </w:pPr>
            <w:r w:rsidRPr="404B4433">
              <w:rPr>
                <w:rFonts w:ascii="Arial" w:hAnsi="Arial" w:cs="Arial"/>
                <w:sz w:val="20"/>
                <w:szCs w:val="20"/>
              </w:rPr>
              <w:t>New IBOD, GBOT and Regional Council become active</w:t>
            </w:r>
          </w:p>
        </w:tc>
      </w:tr>
    </w:tbl>
    <w:p w:rsidRPr="00E951B6" w:rsidR="00232109" w:rsidP="404B4433" w:rsidRDefault="00232109" w14:paraId="79E537DA" w14:textId="17FAA21E">
      <w:pPr>
        <w:spacing w:after="0" w:line="240" w:lineRule="auto"/>
        <w:jc w:val="center"/>
        <w:rPr>
          <w:rFonts w:ascii="Arial" w:hAnsi="Arial" w:cs="Arial"/>
          <w:b/>
          <w:bCs/>
        </w:rPr>
      </w:pPr>
    </w:p>
    <w:p w:rsidR="404B4433" w:rsidP="404B4433" w:rsidRDefault="7F257F6D" w14:paraId="65CC2D78" w14:textId="6DDA5C2E">
      <w:pPr>
        <w:pStyle w:val="NoSpacing"/>
        <w:jc w:val="center"/>
      </w:pPr>
      <w:r w:rsidRPr="5E5A2DD4">
        <w:rPr>
          <w:rFonts w:ascii="Arial" w:hAnsi="Arial" w:cs="Arial"/>
          <w:b/>
          <w:bCs/>
        </w:rPr>
        <w:t>International Volunteer Committees – Application and Appointment Process</w:t>
      </w:r>
    </w:p>
    <w:p w:rsidR="5E5A2DD4" w:rsidP="5E5A2DD4" w:rsidRDefault="5E5A2DD4" w14:paraId="6EC2F854" w14:textId="694FD53C">
      <w:pPr>
        <w:pStyle w:val="NoSpacing"/>
        <w:jc w:val="center"/>
        <w:rPr>
          <w:rFonts w:ascii="Arial" w:hAnsi="Arial" w:cs="Arial"/>
          <w:b/>
          <w:bCs/>
        </w:rPr>
      </w:pPr>
    </w:p>
    <w:p w:rsidR="5E5A2DD4" w:rsidP="5E5A2DD4" w:rsidRDefault="5E5A2DD4" w14:paraId="52078618" w14:textId="59B8039F">
      <w:pPr>
        <w:pStyle w:val="NoSpacing"/>
        <w:jc w:val="center"/>
        <w:rPr>
          <w:rFonts w:ascii="Arial" w:hAnsi="Arial" w:cs="Arial"/>
          <w:b/>
          <w:bCs/>
        </w:rPr>
      </w:pPr>
    </w:p>
    <w:tbl>
      <w:tblPr>
        <w:tblStyle w:val="TableGrid"/>
        <w:tblW w:w="10098" w:type="dxa"/>
        <w:tblInd w:w="0" w:type="dxa"/>
        <w:tblLook w:val="04A0" w:firstRow="1" w:lastRow="0" w:firstColumn="1" w:lastColumn="0" w:noHBand="0" w:noVBand="1"/>
      </w:tblPr>
      <w:tblGrid>
        <w:gridCol w:w="2448"/>
        <w:gridCol w:w="7650"/>
      </w:tblGrid>
      <w:tr w:rsidRPr="00E951B6" w:rsidR="00232109" w:rsidTr="5E5A2DD4" w14:paraId="56BA69EC" w14:textId="77777777">
        <w:tc>
          <w:tcPr>
            <w:tcW w:w="2448" w:type="dxa"/>
            <w:tcBorders>
              <w:top w:val="single" w:color="auto" w:sz="4" w:space="0"/>
              <w:left w:val="single" w:color="auto" w:sz="4" w:space="0"/>
              <w:bottom w:val="single" w:color="auto" w:sz="4" w:space="0"/>
              <w:right w:val="single" w:color="auto" w:sz="4" w:space="0"/>
            </w:tcBorders>
            <w:hideMark/>
          </w:tcPr>
          <w:p w:rsidRPr="00E951B6" w:rsidR="00232109" w:rsidP="00AB1BAF" w:rsidRDefault="00232109" w14:paraId="40F99703" w14:textId="77777777">
            <w:pPr>
              <w:rPr>
                <w:rFonts w:ascii="Arial" w:hAnsi="Arial" w:cs="Arial"/>
                <w:b/>
              </w:rPr>
            </w:pPr>
            <w:r w:rsidRPr="00E951B6">
              <w:rPr>
                <w:rFonts w:ascii="Arial" w:hAnsi="Arial" w:cs="Arial"/>
                <w:b/>
              </w:rPr>
              <w:t>Timing</w:t>
            </w:r>
          </w:p>
        </w:tc>
        <w:tc>
          <w:tcPr>
            <w:tcW w:w="7650" w:type="dxa"/>
            <w:tcBorders>
              <w:top w:val="single" w:color="auto" w:sz="4" w:space="0"/>
              <w:left w:val="single" w:color="auto" w:sz="4" w:space="0"/>
              <w:bottom w:val="single" w:color="auto" w:sz="4" w:space="0"/>
              <w:right w:val="single" w:color="auto" w:sz="4" w:space="0"/>
            </w:tcBorders>
            <w:hideMark/>
          </w:tcPr>
          <w:p w:rsidRPr="00E951B6" w:rsidR="00232109" w:rsidP="00AB1BAF" w:rsidRDefault="00232109" w14:paraId="422313C6" w14:textId="77777777">
            <w:pPr>
              <w:rPr>
                <w:rFonts w:ascii="Arial" w:hAnsi="Arial" w:cs="Arial"/>
                <w:b/>
              </w:rPr>
            </w:pPr>
            <w:r w:rsidRPr="00E951B6">
              <w:rPr>
                <w:rFonts w:ascii="Arial" w:hAnsi="Arial" w:cs="Arial"/>
                <w:b/>
              </w:rPr>
              <w:t>Opportunity</w:t>
            </w:r>
          </w:p>
        </w:tc>
      </w:tr>
      <w:tr w:rsidRPr="00E951B6" w:rsidR="00232109" w:rsidTr="5E5A2DD4" w14:paraId="55AC319D" w14:textId="77777777">
        <w:tc>
          <w:tcPr>
            <w:tcW w:w="2448" w:type="dxa"/>
            <w:tcBorders>
              <w:top w:val="single" w:color="auto" w:sz="4" w:space="0"/>
              <w:left w:val="single" w:color="auto" w:sz="4" w:space="0"/>
              <w:bottom w:val="single" w:color="auto" w:sz="4" w:space="0"/>
              <w:right w:val="single" w:color="auto" w:sz="4" w:space="0"/>
            </w:tcBorders>
            <w:hideMark/>
          </w:tcPr>
          <w:p w:rsidRPr="00E951B6" w:rsidR="00232109" w:rsidP="00AB1BAF" w:rsidRDefault="7F257F6D" w14:paraId="678A6682" w14:textId="0911198F">
            <w:pPr>
              <w:rPr>
                <w:rFonts w:ascii="Arial" w:hAnsi="Arial" w:cs="Arial"/>
                <w:sz w:val="20"/>
                <w:szCs w:val="20"/>
              </w:rPr>
            </w:pPr>
            <w:r w:rsidRPr="5E5A2DD4">
              <w:rPr>
                <w:rFonts w:ascii="Arial" w:hAnsi="Arial" w:cs="Arial"/>
                <w:sz w:val="20"/>
                <w:szCs w:val="20"/>
              </w:rPr>
              <w:t>September</w:t>
            </w:r>
            <w:r w:rsidRPr="5E5A2DD4" w:rsidR="31786098">
              <w:rPr>
                <w:rFonts w:ascii="Arial" w:hAnsi="Arial" w:cs="Arial"/>
                <w:sz w:val="20"/>
                <w:szCs w:val="20"/>
              </w:rPr>
              <w:t xml:space="preserve"> </w:t>
            </w:r>
            <w:r w:rsidRPr="5E5A2DD4" w:rsidR="69C14A0B">
              <w:rPr>
                <w:rFonts w:ascii="Arial" w:hAnsi="Arial" w:cs="Arial"/>
                <w:sz w:val="20"/>
                <w:szCs w:val="20"/>
              </w:rPr>
              <w:t xml:space="preserve">15, </w:t>
            </w:r>
            <w:r w:rsidRPr="5E5A2DD4">
              <w:rPr>
                <w:rFonts w:ascii="Arial" w:hAnsi="Arial" w:cs="Arial"/>
                <w:sz w:val="20"/>
                <w:szCs w:val="20"/>
              </w:rPr>
              <w:t>202</w:t>
            </w:r>
            <w:r w:rsidRPr="5E5A2DD4" w:rsidR="1558F296">
              <w:rPr>
                <w:rFonts w:ascii="Arial" w:hAnsi="Arial" w:cs="Arial"/>
                <w:sz w:val="20"/>
                <w:szCs w:val="20"/>
              </w:rPr>
              <w:t>6</w:t>
            </w:r>
          </w:p>
        </w:tc>
        <w:tc>
          <w:tcPr>
            <w:tcW w:w="7650" w:type="dxa"/>
            <w:tcBorders>
              <w:top w:val="single" w:color="auto" w:sz="4" w:space="0"/>
              <w:left w:val="single" w:color="auto" w:sz="4" w:space="0"/>
              <w:bottom w:val="single" w:color="auto" w:sz="4" w:space="0"/>
              <w:right w:val="single" w:color="auto" w:sz="4" w:space="0"/>
            </w:tcBorders>
            <w:hideMark/>
          </w:tcPr>
          <w:p w:rsidRPr="00E951B6" w:rsidR="00232109" w:rsidP="00AB1BAF" w:rsidRDefault="1182D4FA" w14:paraId="438B64F0" w14:textId="0B9CC3F4">
            <w:pPr>
              <w:rPr>
                <w:rFonts w:ascii="Arial" w:hAnsi="Arial" w:cs="Arial"/>
                <w:sz w:val="20"/>
                <w:szCs w:val="20"/>
              </w:rPr>
            </w:pPr>
            <w:r w:rsidRPr="472F89A1">
              <w:rPr>
                <w:rFonts w:ascii="Arial" w:hAnsi="Arial" w:cs="Arial"/>
                <w:sz w:val="20"/>
                <w:szCs w:val="20"/>
              </w:rPr>
              <w:t>202</w:t>
            </w:r>
            <w:r w:rsidRPr="472F89A1" w:rsidR="3C6780EC">
              <w:rPr>
                <w:rFonts w:ascii="Arial" w:hAnsi="Arial" w:cs="Arial"/>
                <w:sz w:val="20"/>
                <w:szCs w:val="20"/>
              </w:rPr>
              <w:t>7</w:t>
            </w:r>
            <w:r w:rsidRPr="472F89A1">
              <w:rPr>
                <w:rFonts w:ascii="Arial" w:hAnsi="Arial" w:cs="Arial"/>
                <w:sz w:val="20"/>
                <w:szCs w:val="20"/>
              </w:rPr>
              <w:t xml:space="preserve"> International Volunteer Committee application opens (Accessible Online)</w:t>
            </w:r>
          </w:p>
        </w:tc>
      </w:tr>
      <w:tr w:rsidR="5E5A2DD4" w:rsidTr="5E5A2DD4" w14:paraId="145E4A49" w14:textId="77777777">
        <w:trPr>
          <w:trHeight w:val="300"/>
        </w:trPr>
        <w:tc>
          <w:tcPr>
            <w:tcW w:w="2448" w:type="dxa"/>
            <w:tcBorders>
              <w:top w:val="single" w:color="auto" w:sz="4" w:space="0"/>
              <w:left w:val="single" w:color="auto" w:sz="4" w:space="0"/>
              <w:bottom w:val="single" w:color="auto" w:sz="4" w:space="0"/>
              <w:right w:val="single" w:color="auto" w:sz="4" w:space="0"/>
            </w:tcBorders>
            <w:hideMark/>
          </w:tcPr>
          <w:p w:rsidR="190988C3" w:rsidP="5E5A2DD4" w:rsidRDefault="190988C3" w14:paraId="194B0B5F" w14:textId="79B1859E">
            <w:r w:rsidRPr="5E5A2DD4">
              <w:rPr>
                <w:rFonts w:ascii="Arial" w:hAnsi="Arial" w:cs="Arial"/>
                <w:sz w:val="20"/>
                <w:szCs w:val="20"/>
              </w:rPr>
              <w:t>October 23, 2026</w:t>
            </w:r>
          </w:p>
        </w:tc>
        <w:tc>
          <w:tcPr>
            <w:tcW w:w="7650" w:type="dxa"/>
            <w:tcBorders>
              <w:top w:val="single" w:color="auto" w:sz="4" w:space="0"/>
              <w:left w:val="single" w:color="auto" w:sz="4" w:space="0"/>
              <w:bottom w:val="single" w:color="auto" w:sz="4" w:space="0"/>
              <w:right w:val="single" w:color="auto" w:sz="4" w:space="0"/>
            </w:tcBorders>
            <w:hideMark/>
          </w:tcPr>
          <w:p w:rsidR="190988C3" w:rsidP="5E5A2DD4" w:rsidRDefault="190988C3" w14:paraId="10C69890" w14:textId="4D3F4AD7">
            <w:r w:rsidRPr="5E5A2DD4">
              <w:rPr>
                <w:rFonts w:ascii="Arial" w:hAnsi="Arial" w:cs="Arial"/>
                <w:sz w:val="20"/>
                <w:szCs w:val="20"/>
              </w:rPr>
              <w:t>Applications Close</w:t>
            </w:r>
          </w:p>
        </w:tc>
      </w:tr>
      <w:tr w:rsidRPr="00E951B6" w:rsidR="00232109" w:rsidTr="5E5A2DD4" w14:paraId="7DF986F4" w14:textId="77777777">
        <w:tc>
          <w:tcPr>
            <w:tcW w:w="2448" w:type="dxa"/>
            <w:tcBorders>
              <w:top w:val="single" w:color="auto" w:sz="4" w:space="0"/>
              <w:left w:val="single" w:color="auto" w:sz="4" w:space="0"/>
              <w:bottom w:val="single" w:color="auto" w:sz="4" w:space="0"/>
              <w:right w:val="single" w:color="auto" w:sz="4" w:space="0"/>
            </w:tcBorders>
            <w:hideMark/>
          </w:tcPr>
          <w:p w:rsidRPr="00E951B6" w:rsidR="00232109" w:rsidP="00AB1BAF" w:rsidRDefault="7F257F6D" w14:paraId="7AB1B067" w14:textId="2CB2C580">
            <w:pPr>
              <w:rPr>
                <w:rFonts w:ascii="Arial" w:hAnsi="Arial" w:cs="Arial"/>
                <w:sz w:val="20"/>
                <w:szCs w:val="20"/>
              </w:rPr>
            </w:pPr>
            <w:commentRangeStart w:id="0"/>
            <w:commentRangeStart w:id="1"/>
            <w:commentRangeStart w:id="2"/>
            <w:commentRangeStart w:id="3"/>
            <w:r w:rsidRPr="5E5A2DD4">
              <w:rPr>
                <w:rFonts w:ascii="Arial" w:hAnsi="Arial" w:cs="Arial"/>
                <w:sz w:val="20"/>
                <w:szCs w:val="20"/>
              </w:rPr>
              <w:t>November 202</w:t>
            </w:r>
            <w:r w:rsidRPr="5E5A2DD4" w:rsidR="280887F1">
              <w:rPr>
                <w:rFonts w:ascii="Arial" w:hAnsi="Arial" w:cs="Arial"/>
                <w:sz w:val="20"/>
                <w:szCs w:val="20"/>
              </w:rPr>
              <w:t>6</w:t>
            </w:r>
          </w:p>
        </w:tc>
        <w:tc>
          <w:tcPr>
            <w:tcW w:w="7650" w:type="dxa"/>
            <w:tcBorders>
              <w:top w:val="single" w:color="auto" w:sz="4" w:space="0"/>
              <w:left w:val="single" w:color="auto" w:sz="4" w:space="0"/>
              <w:bottom w:val="single" w:color="auto" w:sz="4" w:space="0"/>
              <w:right w:val="single" w:color="auto" w:sz="4" w:space="0"/>
            </w:tcBorders>
            <w:hideMark/>
          </w:tcPr>
          <w:p w:rsidRPr="00E951B6" w:rsidR="00232109" w:rsidP="7AC78D96" w:rsidRDefault="2B636F71" w14:paraId="0DC948C6" w14:textId="411267AB">
            <w:commentRangeEnd w:id="0"/>
            <w:r w:rsidRPr="5E5A2DD4">
              <w:rPr>
                <w:rStyle w:val="CommentReference"/>
                <w:rFonts w:ascii="Arial" w:hAnsi="Arial" w:cs="Arial"/>
                <w:sz w:val="20"/>
                <w:szCs w:val="20"/>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Pr="5E5A2DD4" w:rsidR="67119A0F">
              <w:rPr>
                <w:rFonts w:ascii="Arial" w:hAnsi="Arial" w:cs="Arial"/>
                <w:sz w:val="20"/>
                <w:szCs w:val="20"/>
              </w:rPr>
              <w:t>Chair and Vice Chairs selected</w:t>
            </w:r>
          </w:p>
        </w:tc>
      </w:tr>
      <w:tr w:rsidR="5E5A2DD4" w:rsidTr="5E5A2DD4" w14:paraId="0ADDEAEB" w14:textId="77777777">
        <w:trPr>
          <w:trHeight w:val="300"/>
        </w:trPr>
        <w:tc>
          <w:tcPr>
            <w:tcW w:w="2448" w:type="dxa"/>
            <w:tcBorders>
              <w:top w:val="single" w:color="auto" w:sz="4" w:space="0"/>
              <w:left w:val="single" w:color="auto" w:sz="4" w:space="0"/>
              <w:bottom w:val="single" w:color="auto" w:sz="4" w:space="0"/>
              <w:right w:val="single" w:color="auto" w:sz="4" w:space="0"/>
            </w:tcBorders>
            <w:hideMark/>
          </w:tcPr>
          <w:p w:rsidR="67119A0F" w:rsidP="5E5A2DD4" w:rsidRDefault="67119A0F" w14:paraId="7DAF515A" w14:textId="127A2B95">
            <w:r w:rsidRPr="5E5A2DD4">
              <w:rPr>
                <w:rFonts w:ascii="Arial" w:hAnsi="Arial" w:cs="Arial"/>
                <w:sz w:val="20"/>
                <w:szCs w:val="20"/>
              </w:rPr>
              <w:t>November-December 2026</w:t>
            </w:r>
          </w:p>
        </w:tc>
        <w:tc>
          <w:tcPr>
            <w:tcW w:w="7650" w:type="dxa"/>
            <w:tcBorders>
              <w:top w:val="single" w:color="auto" w:sz="4" w:space="0"/>
              <w:left w:val="single" w:color="auto" w:sz="4" w:space="0"/>
              <w:bottom w:val="single" w:color="auto" w:sz="4" w:space="0"/>
              <w:right w:val="single" w:color="auto" w:sz="4" w:space="0"/>
            </w:tcBorders>
            <w:hideMark/>
          </w:tcPr>
          <w:p w:rsidR="67119A0F" w:rsidP="5E5A2DD4" w:rsidRDefault="67119A0F" w14:paraId="577BB046" w14:textId="74B20AB1">
            <w:r w:rsidRPr="5E5A2DD4">
              <w:rPr>
                <w:rFonts w:ascii="Arial" w:hAnsi="Arial" w:cs="Arial"/>
                <w:sz w:val="20"/>
                <w:szCs w:val="20"/>
              </w:rPr>
              <w:t>Chairs select their 2027 committee members-rosters are finalized</w:t>
            </w:r>
          </w:p>
        </w:tc>
      </w:tr>
      <w:tr w:rsidRPr="00E951B6" w:rsidR="00232109" w:rsidTr="5E5A2DD4" w14:paraId="24C43F6B" w14:textId="77777777">
        <w:tc>
          <w:tcPr>
            <w:tcW w:w="2448" w:type="dxa"/>
            <w:tcBorders>
              <w:top w:val="single" w:color="auto" w:sz="4" w:space="0"/>
              <w:left w:val="single" w:color="auto" w:sz="4" w:space="0"/>
              <w:bottom w:val="single" w:color="auto" w:sz="4" w:space="0"/>
              <w:right w:val="single" w:color="auto" w:sz="4" w:space="0"/>
            </w:tcBorders>
            <w:hideMark/>
          </w:tcPr>
          <w:p w:rsidRPr="00E951B6" w:rsidR="00232109" w:rsidP="00AB1BAF" w:rsidRDefault="00232109" w14:paraId="68BB333A" w14:textId="0669D30F">
            <w:pPr>
              <w:rPr>
                <w:rFonts w:ascii="Arial" w:hAnsi="Arial" w:cs="Arial"/>
                <w:sz w:val="20"/>
                <w:szCs w:val="20"/>
              </w:rPr>
            </w:pPr>
            <w:r w:rsidRPr="4AF391F8">
              <w:rPr>
                <w:rFonts w:ascii="Arial" w:hAnsi="Arial" w:cs="Arial"/>
                <w:sz w:val="20"/>
                <w:szCs w:val="20"/>
              </w:rPr>
              <w:t>December 202</w:t>
            </w:r>
            <w:r w:rsidRPr="4AF391F8" w:rsidR="55DB8974">
              <w:rPr>
                <w:rFonts w:ascii="Arial" w:hAnsi="Arial" w:cs="Arial"/>
                <w:sz w:val="20"/>
                <w:szCs w:val="20"/>
              </w:rPr>
              <w:t>6</w:t>
            </w:r>
          </w:p>
        </w:tc>
        <w:tc>
          <w:tcPr>
            <w:tcW w:w="7650" w:type="dxa"/>
            <w:tcBorders>
              <w:top w:val="single" w:color="auto" w:sz="4" w:space="0"/>
              <w:left w:val="single" w:color="auto" w:sz="4" w:space="0"/>
              <w:bottom w:val="single" w:color="auto" w:sz="4" w:space="0"/>
              <w:right w:val="single" w:color="auto" w:sz="4" w:space="0"/>
            </w:tcBorders>
            <w:hideMark/>
          </w:tcPr>
          <w:p w:rsidRPr="00E951B6" w:rsidR="00232109" w:rsidP="00AB1BAF" w:rsidRDefault="00232109" w14:paraId="70A92A2F" w14:textId="4F84DDBA">
            <w:pPr>
              <w:rPr>
                <w:rFonts w:ascii="Arial" w:hAnsi="Arial" w:cs="Arial"/>
                <w:sz w:val="20"/>
                <w:szCs w:val="20"/>
              </w:rPr>
            </w:pPr>
            <w:r w:rsidRPr="5B297317">
              <w:rPr>
                <w:rFonts w:ascii="Arial" w:hAnsi="Arial" w:cs="Arial"/>
                <w:sz w:val="20"/>
                <w:szCs w:val="20"/>
              </w:rPr>
              <w:t>202</w:t>
            </w:r>
            <w:r w:rsidRPr="5B297317" w:rsidR="2D9C6DC2">
              <w:rPr>
                <w:rFonts w:ascii="Arial" w:hAnsi="Arial" w:cs="Arial"/>
                <w:sz w:val="20"/>
                <w:szCs w:val="20"/>
              </w:rPr>
              <w:t>7</w:t>
            </w:r>
            <w:r w:rsidRPr="5B297317">
              <w:rPr>
                <w:rFonts w:ascii="Arial" w:hAnsi="Arial" w:cs="Arial"/>
                <w:sz w:val="20"/>
                <w:szCs w:val="20"/>
              </w:rPr>
              <w:t xml:space="preserve"> International Volunteer Committee </w:t>
            </w:r>
            <w:r w:rsidRPr="5B297317" w:rsidR="06CB5198">
              <w:rPr>
                <w:rFonts w:ascii="Arial" w:hAnsi="Arial" w:cs="Arial"/>
                <w:sz w:val="20"/>
                <w:szCs w:val="20"/>
              </w:rPr>
              <w:t>Onboarding</w:t>
            </w:r>
          </w:p>
        </w:tc>
      </w:tr>
      <w:tr w:rsidRPr="00E951B6" w:rsidR="00232109" w:rsidTr="5E5A2DD4" w14:paraId="6A4E1441" w14:textId="77777777">
        <w:tc>
          <w:tcPr>
            <w:tcW w:w="2448" w:type="dxa"/>
            <w:tcBorders>
              <w:top w:val="single" w:color="auto" w:sz="4" w:space="0"/>
              <w:left w:val="single" w:color="auto" w:sz="4" w:space="0"/>
              <w:bottom w:val="single" w:color="auto" w:sz="4" w:space="0"/>
              <w:right w:val="single" w:color="auto" w:sz="4" w:space="0"/>
            </w:tcBorders>
            <w:hideMark/>
          </w:tcPr>
          <w:p w:rsidRPr="00E951B6" w:rsidR="00232109" w:rsidP="00AB1BAF" w:rsidRDefault="00232109" w14:paraId="17C1A68B" w14:textId="413B4DE6">
            <w:pPr>
              <w:rPr>
                <w:rFonts w:ascii="Arial" w:hAnsi="Arial" w:cs="Arial"/>
                <w:sz w:val="20"/>
                <w:szCs w:val="20"/>
              </w:rPr>
            </w:pPr>
            <w:r w:rsidRPr="4AF391F8">
              <w:rPr>
                <w:rFonts w:ascii="Arial" w:hAnsi="Arial" w:cs="Arial"/>
                <w:sz w:val="20"/>
                <w:szCs w:val="20"/>
              </w:rPr>
              <w:t>January 1, 202</w:t>
            </w:r>
            <w:r w:rsidRPr="4AF391F8" w:rsidR="1488099A">
              <w:rPr>
                <w:rFonts w:ascii="Arial" w:hAnsi="Arial" w:cs="Arial"/>
                <w:sz w:val="20"/>
                <w:szCs w:val="20"/>
              </w:rPr>
              <w:t>7</w:t>
            </w:r>
          </w:p>
        </w:tc>
        <w:tc>
          <w:tcPr>
            <w:tcW w:w="7650" w:type="dxa"/>
            <w:tcBorders>
              <w:top w:val="single" w:color="auto" w:sz="4" w:space="0"/>
              <w:left w:val="single" w:color="auto" w:sz="4" w:space="0"/>
              <w:bottom w:val="single" w:color="auto" w:sz="4" w:space="0"/>
              <w:right w:val="single" w:color="auto" w:sz="4" w:space="0"/>
            </w:tcBorders>
            <w:hideMark/>
          </w:tcPr>
          <w:p w:rsidRPr="00E951B6" w:rsidR="00232109" w:rsidP="00AB1BAF" w:rsidRDefault="00232109" w14:paraId="7B1EDE96" w14:textId="0E0BECAE">
            <w:pPr>
              <w:rPr>
                <w:rFonts w:ascii="Arial" w:hAnsi="Arial" w:cs="Arial"/>
                <w:sz w:val="20"/>
                <w:szCs w:val="20"/>
              </w:rPr>
            </w:pPr>
            <w:r>
              <w:rPr>
                <w:rFonts w:ascii="Arial" w:hAnsi="Arial" w:cs="Arial"/>
                <w:sz w:val="20"/>
                <w:szCs w:val="20"/>
              </w:rPr>
              <w:t>202</w:t>
            </w:r>
            <w:r w:rsidR="0093594C">
              <w:rPr>
                <w:rFonts w:ascii="Arial" w:hAnsi="Arial" w:cs="Arial"/>
                <w:sz w:val="20"/>
                <w:szCs w:val="20"/>
              </w:rPr>
              <w:t xml:space="preserve">7 </w:t>
            </w:r>
            <w:r>
              <w:rPr>
                <w:rFonts w:ascii="Arial" w:hAnsi="Arial" w:cs="Arial"/>
                <w:sz w:val="20"/>
                <w:szCs w:val="20"/>
              </w:rPr>
              <w:t>International V</w:t>
            </w:r>
            <w:r w:rsidRPr="00E951B6">
              <w:rPr>
                <w:rFonts w:ascii="Arial" w:hAnsi="Arial" w:cs="Arial"/>
                <w:sz w:val="20"/>
                <w:szCs w:val="20"/>
              </w:rPr>
              <w:t xml:space="preserve">olunteer </w:t>
            </w:r>
            <w:r>
              <w:rPr>
                <w:rFonts w:ascii="Arial" w:hAnsi="Arial" w:cs="Arial"/>
                <w:sz w:val="20"/>
                <w:szCs w:val="20"/>
              </w:rPr>
              <w:t>C</w:t>
            </w:r>
            <w:r w:rsidRPr="00E951B6">
              <w:rPr>
                <w:rFonts w:ascii="Arial" w:hAnsi="Arial" w:cs="Arial"/>
                <w:sz w:val="20"/>
                <w:szCs w:val="20"/>
              </w:rPr>
              <w:t>ommittees become active</w:t>
            </w:r>
          </w:p>
        </w:tc>
      </w:tr>
    </w:tbl>
    <w:p w:rsidR="404B4433" w:rsidP="404B4433" w:rsidRDefault="404B4433" w14:paraId="1C20D370" w14:textId="4908C404">
      <w:pPr>
        <w:spacing w:after="0" w:line="240" w:lineRule="auto"/>
        <w:jc w:val="center"/>
        <w:rPr>
          <w:rFonts w:ascii="Arial" w:hAnsi="Arial" w:cs="Arial"/>
          <w:b/>
          <w:sz w:val="18"/>
          <w:szCs w:val="18"/>
        </w:rPr>
      </w:pPr>
    </w:p>
    <w:p w:rsidRPr="00E951B6" w:rsidR="00232109" w:rsidP="00232109" w:rsidRDefault="7F257F6D" w14:paraId="19542733" w14:textId="15DA2554">
      <w:pPr>
        <w:spacing w:after="0" w:line="240" w:lineRule="auto"/>
        <w:jc w:val="center"/>
      </w:pPr>
      <w:r w:rsidRPr="5E5A2DD4">
        <w:rPr>
          <w:rFonts w:ascii="Arial" w:hAnsi="Arial" w:cs="Arial"/>
          <w:b/>
          <w:bCs/>
        </w:rPr>
        <w:t>202</w:t>
      </w:r>
      <w:r w:rsidRPr="5E5A2DD4" w:rsidR="7690D14F">
        <w:rPr>
          <w:rFonts w:ascii="Arial" w:hAnsi="Arial" w:cs="Arial"/>
          <w:b/>
          <w:bCs/>
        </w:rPr>
        <w:t>7</w:t>
      </w:r>
      <w:r w:rsidRPr="5E5A2DD4">
        <w:rPr>
          <w:rFonts w:ascii="Arial" w:hAnsi="Arial" w:cs="Arial"/>
          <w:b/>
          <w:bCs/>
        </w:rPr>
        <w:t xml:space="preserve"> RISE Awards</w:t>
      </w:r>
      <w:r w:rsidRPr="5E5A2DD4" w:rsidR="597DA488">
        <w:rPr>
          <w:rFonts w:ascii="Arial" w:hAnsi="Arial" w:cs="Arial"/>
          <w:b/>
          <w:bCs/>
        </w:rPr>
        <w:t xml:space="preserve"> </w:t>
      </w:r>
      <w:r w:rsidRPr="5E5A2DD4" w:rsidR="597DA488">
        <w:rPr>
          <w:rFonts w:ascii="Arial" w:hAnsi="Arial" w:cs="Arial"/>
          <w:i/>
          <w:iCs/>
        </w:rPr>
        <w:t>–</w:t>
      </w:r>
      <w:r w:rsidRPr="5E5A2DD4" w:rsidR="597DA488">
        <w:rPr>
          <w:rFonts w:ascii="Arial" w:hAnsi="Arial" w:cs="Arial"/>
          <w:b/>
          <w:bCs/>
        </w:rPr>
        <w:t xml:space="preserve"> </w:t>
      </w:r>
      <w:r w:rsidRPr="5E5A2DD4">
        <w:rPr>
          <w:rFonts w:ascii="Arial" w:hAnsi="Arial" w:cs="Arial"/>
          <w:b/>
          <w:bCs/>
        </w:rPr>
        <w:t>Timeline and Process</w:t>
      </w:r>
    </w:p>
    <w:p w:rsidR="5E5A2DD4" w:rsidP="5E5A2DD4" w:rsidRDefault="5E5A2DD4" w14:paraId="0D0C32B9" w14:textId="5BCD3B0F">
      <w:pPr>
        <w:spacing w:after="0" w:line="240" w:lineRule="auto"/>
        <w:jc w:val="center"/>
        <w:rPr>
          <w:rFonts w:ascii="Arial" w:hAnsi="Arial" w:cs="Arial"/>
          <w:b/>
          <w:bCs/>
        </w:rPr>
      </w:pPr>
    </w:p>
    <w:p w:rsidR="5E5A2DD4" w:rsidP="5E5A2DD4" w:rsidRDefault="5E5A2DD4" w14:paraId="1D6CD0A9" w14:textId="496C9DE3">
      <w:pPr>
        <w:spacing w:after="0" w:line="240" w:lineRule="auto"/>
        <w:jc w:val="center"/>
        <w:rPr>
          <w:rFonts w:ascii="Arial" w:hAnsi="Arial" w:cs="Arial"/>
          <w:b/>
          <w:bCs/>
        </w:rPr>
      </w:pPr>
    </w:p>
    <w:tbl>
      <w:tblPr>
        <w:tblW w:w="5388" w:type="pct"/>
        <w:tblLook w:val="04A0" w:firstRow="1" w:lastRow="0" w:firstColumn="1" w:lastColumn="0" w:noHBand="0" w:noVBand="1"/>
      </w:tblPr>
      <w:tblGrid>
        <w:gridCol w:w="2424"/>
        <w:gridCol w:w="7652"/>
      </w:tblGrid>
      <w:tr w:rsidRPr="00E951B6" w:rsidR="00232109" w:rsidTr="5E5A2DD4" w14:paraId="6C323F32" w14:textId="77777777">
        <w:trPr>
          <w:trHeight w:val="20"/>
        </w:trPr>
        <w:tc>
          <w:tcPr>
            <w:tcW w:w="1203" w:type="pct"/>
            <w:tcBorders>
              <w:top w:val="single" w:color="auto" w:sz="4" w:space="0"/>
              <w:left w:val="single" w:color="auto" w:sz="4" w:space="0"/>
              <w:bottom w:val="single" w:color="auto" w:sz="4" w:space="0"/>
              <w:right w:val="single" w:color="auto" w:sz="4" w:space="0"/>
            </w:tcBorders>
            <w:vAlign w:val="bottom"/>
          </w:tcPr>
          <w:p w:rsidRPr="00963BB2" w:rsidR="00232109" w:rsidP="404B4433" w:rsidRDefault="00232109" w14:paraId="4C709523" w14:textId="77777777">
            <w:pPr>
              <w:spacing w:after="0" w:line="240" w:lineRule="auto"/>
              <w:rPr>
                <w:rFonts w:ascii="Arial" w:hAnsi="Arial" w:cs="Arial"/>
                <w:b/>
                <w:bCs/>
              </w:rPr>
            </w:pPr>
            <w:r w:rsidRPr="404B4433">
              <w:rPr>
                <w:rFonts w:ascii="Arial" w:hAnsi="Arial" w:cs="Arial"/>
                <w:b/>
                <w:bCs/>
              </w:rPr>
              <w:t>Timing</w:t>
            </w:r>
          </w:p>
        </w:tc>
        <w:tc>
          <w:tcPr>
            <w:tcW w:w="3797" w:type="pct"/>
            <w:tcBorders>
              <w:top w:val="single" w:color="auto" w:sz="4" w:space="0"/>
              <w:left w:val="nil"/>
              <w:bottom w:val="single" w:color="auto" w:sz="4" w:space="0"/>
              <w:right w:val="single" w:color="auto" w:sz="4" w:space="0"/>
            </w:tcBorders>
            <w:vAlign w:val="bottom"/>
          </w:tcPr>
          <w:p w:rsidRPr="00963BB2" w:rsidR="00232109" w:rsidP="404B4433" w:rsidRDefault="00232109" w14:paraId="16162FBE" w14:textId="77777777">
            <w:pPr>
              <w:spacing w:after="0" w:line="240" w:lineRule="auto"/>
              <w:rPr>
                <w:rFonts w:ascii="Arial" w:hAnsi="Arial" w:cs="Arial"/>
                <w:b/>
                <w:bCs/>
              </w:rPr>
            </w:pPr>
            <w:r w:rsidRPr="404B4433">
              <w:rPr>
                <w:rFonts w:ascii="Arial" w:hAnsi="Arial" w:cs="Arial"/>
                <w:b/>
                <w:bCs/>
              </w:rPr>
              <w:t>Opportunity</w:t>
            </w:r>
          </w:p>
        </w:tc>
      </w:tr>
      <w:tr w:rsidRPr="00E951B6" w:rsidR="00232109" w:rsidTr="5E5A2DD4" w14:paraId="7E18F807" w14:textId="77777777">
        <w:trPr>
          <w:trHeight w:val="20"/>
        </w:trPr>
        <w:tc>
          <w:tcPr>
            <w:tcW w:w="1203" w:type="pct"/>
            <w:tcBorders>
              <w:top w:val="single" w:color="auto" w:sz="4" w:space="0"/>
              <w:left w:val="single" w:color="auto" w:sz="4" w:space="0"/>
              <w:bottom w:val="single" w:color="auto" w:sz="4" w:space="0"/>
              <w:right w:val="single" w:color="auto" w:sz="4" w:space="0"/>
            </w:tcBorders>
            <w:vAlign w:val="bottom"/>
            <w:hideMark/>
          </w:tcPr>
          <w:p w:rsidRPr="00634CEA" w:rsidR="00232109" w:rsidP="404B4433" w:rsidRDefault="7F257F6D" w14:paraId="5EAF63B0" w14:textId="1280AA28">
            <w:pPr>
              <w:spacing w:after="0" w:line="240" w:lineRule="auto"/>
              <w:rPr>
                <w:rFonts w:ascii="Arial" w:hAnsi="Arial" w:cs="Arial"/>
                <w:sz w:val="20"/>
                <w:szCs w:val="20"/>
              </w:rPr>
            </w:pPr>
            <w:r w:rsidRPr="5E5A2DD4">
              <w:rPr>
                <w:rFonts w:ascii="Arial" w:hAnsi="Arial" w:cs="Arial"/>
                <w:sz w:val="20"/>
                <w:szCs w:val="20"/>
              </w:rPr>
              <w:t xml:space="preserve">September </w:t>
            </w:r>
            <w:r w:rsidRPr="5E5A2DD4" w:rsidR="6A9FD259">
              <w:rPr>
                <w:rFonts w:ascii="Arial" w:hAnsi="Arial" w:cs="Arial"/>
                <w:sz w:val="20"/>
                <w:szCs w:val="20"/>
              </w:rPr>
              <w:t>10</w:t>
            </w:r>
            <w:r w:rsidRPr="5E5A2DD4">
              <w:rPr>
                <w:rFonts w:ascii="Arial" w:hAnsi="Arial" w:cs="Arial"/>
                <w:sz w:val="20"/>
                <w:szCs w:val="20"/>
              </w:rPr>
              <w:t>, 202</w:t>
            </w:r>
            <w:r w:rsidRPr="5E5A2DD4" w:rsidR="0494C1F0">
              <w:rPr>
                <w:rFonts w:ascii="Arial" w:hAnsi="Arial" w:cs="Arial"/>
                <w:sz w:val="20"/>
                <w:szCs w:val="20"/>
              </w:rPr>
              <w:t>6</w:t>
            </w:r>
          </w:p>
        </w:tc>
        <w:tc>
          <w:tcPr>
            <w:tcW w:w="3797" w:type="pct"/>
            <w:tcBorders>
              <w:top w:val="single" w:color="auto" w:sz="4" w:space="0"/>
              <w:left w:val="nil"/>
              <w:bottom w:val="single" w:color="auto" w:sz="4" w:space="0"/>
              <w:right w:val="single" w:color="auto" w:sz="4" w:space="0"/>
            </w:tcBorders>
            <w:vAlign w:val="bottom"/>
            <w:hideMark/>
          </w:tcPr>
          <w:p w:rsidRPr="00E951B6" w:rsidR="00232109" w:rsidP="404B4433" w:rsidRDefault="00232109" w14:paraId="099040F7" w14:textId="1E667002">
            <w:pPr>
              <w:spacing w:after="0" w:line="240" w:lineRule="auto"/>
              <w:rPr>
                <w:rFonts w:ascii="Arial" w:hAnsi="Arial" w:cs="Arial"/>
                <w:sz w:val="20"/>
                <w:szCs w:val="20"/>
              </w:rPr>
            </w:pPr>
            <w:r w:rsidRPr="404B4433">
              <w:rPr>
                <w:rFonts w:ascii="Arial" w:hAnsi="Arial" w:cs="Arial"/>
                <w:sz w:val="20"/>
                <w:szCs w:val="20"/>
              </w:rPr>
              <w:t>202</w:t>
            </w:r>
            <w:r w:rsidRPr="404B4433" w:rsidR="367A4246">
              <w:rPr>
                <w:rFonts w:ascii="Arial" w:hAnsi="Arial" w:cs="Arial"/>
                <w:sz w:val="20"/>
                <w:szCs w:val="20"/>
              </w:rPr>
              <w:t>7</w:t>
            </w:r>
            <w:r w:rsidRPr="404B4433">
              <w:rPr>
                <w:rFonts w:ascii="Arial" w:hAnsi="Arial" w:cs="Arial"/>
                <w:sz w:val="20"/>
                <w:szCs w:val="20"/>
              </w:rPr>
              <w:t xml:space="preserve"> RISE Award Nominations &amp; Application Opens (</w:t>
            </w:r>
            <w:r w:rsidRPr="7705FBEF" w:rsidR="2B56295D">
              <w:rPr>
                <w:rFonts w:ascii="Arial" w:hAnsi="Arial" w:cs="Arial"/>
                <w:sz w:val="20"/>
                <w:szCs w:val="20"/>
              </w:rPr>
              <w:t>Nominations for</w:t>
            </w:r>
            <w:r w:rsidRPr="404B4433">
              <w:rPr>
                <w:rFonts w:ascii="Arial" w:hAnsi="Arial" w:cs="Arial"/>
                <w:sz w:val="20"/>
                <w:szCs w:val="20"/>
              </w:rPr>
              <w:t xml:space="preserve"> 202</w:t>
            </w:r>
            <w:r w:rsidRPr="404B4433" w:rsidR="4ABD7CC5">
              <w:rPr>
                <w:rFonts w:ascii="Arial" w:hAnsi="Arial" w:cs="Arial"/>
                <w:sz w:val="20"/>
                <w:szCs w:val="20"/>
              </w:rPr>
              <w:t>6</w:t>
            </w:r>
            <w:r w:rsidRPr="404B4433">
              <w:rPr>
                <w:rFonts w:ascii="Arial" w:hAnsi="Arial" w:cs="Arial"/>
                <w:sz w:val="20"/>
                <w:szCs w:val="20"/>
              </w:rPr>
              <w:t xml:space="preserve"> </w:t>
            </w:r>
            <w:r w:rsidRPr="7705FBEF" w:rsidR="2B56295D">
              <w:rPr>
                <w:rFonts w:ascii="Arial" w:hAnsi="Arial" w:cs="Arial"/>
                <w:sz w:val="20"/>
                <w:szCs w:val="20"/>
              </w:rPr>
              <w:t>efforts</w:t>
            </w:r>
            <w:r w:rsidRPr="404B4433">
              <w:rPr>
                <w:rFonts w:ascii="Arial" w:hAnsi="Arial" w:cs="Arial"/>
                <w:sz w:val="20"/>
                <w:szCs w:val="20"/>
              </w:rPr>
              <w:t>)</w:t>
            </w:r>
          </w:p>
        </w:tc>
      </w:tr>
      <w:tr w:rsidRPr="00E951B6" w:rsidR="00232109" w:rsidTr="5E5A2DD4" w14:paraId="2EC4C9BD" w14:textId="77777777">
        <w:trPr>
          <w:trHeight w:val="20"/>
        </w:trPr>
        <w:tc>
          <w:tcPr>
            <w:tcW w:w="1203" w:type="pct"/>
            <w:tcBorders>
              <w:top w:val="nil"/>
              <w:left w:val="single" w:color="auto" w:sz="4" w:space="0"/>
              <w:bottom w:val="single" w:color="auto" w:sz="4" w:space="0"/>
              <w:right w:val="single" w:color="auto" w:sz="4" w:space="0"/>
            </w:tcBorders>
            <w:vAlign w:val="bottom"/>
            <w:hideMark/>
          </w:tcPr>
          <w:p w:rsidRPr="00634CEA" w:rsidR="00232109" w:rsidP="404B4433" w:rsidRDefault="00232109" w14:paraId="1EF01C81" w14:textId="36205532">
            <w:pPr>
              <w:spacing w:after="0" w:line="240" w:lineRule="auto"/>
              <w:rPr>
                <w:rFonts w:ascii="Arial" w:hAnsi="Arial" w:cs="Arial"/>
                <w:sz w:val="20"/>
                <w:szCs w:val="20"/>
              </w:rPr>
            </w:pPr>
            <w:r w:rsidRPr="404B4433">
              <w:rPr>
                <w:rFonts w:ascii="Arial" w:hAnsi="Arial" w:cs="Arial"/>
                <w:sz w:val="20"/>
                <w:szCs w:val="20"/>
              </w:rPr>
              <w:t xml:space="preserve">November </w:t>
            </w:r>
            <w:r w:rsidRPr="404B4433" w:rsidR="0334416A">
              <w:rPr>
                <w:rFonts w:ascii="Arial" w:hAnsi="Arial" w:cs="Arial"/>
                <w:sz w:val="20"/>
                <w:szCs w:val="20"/>
              </w:rPr>
              <w:t>2</w:t>
            </w:r>
            <w:r w:rsidRPr="404B4433">
              <w:rPr>
                <w:rFonts w:ascii="Arial" w:hAnsi="Arial" w:cs="Arial"/>
                <w:sz w:val="20"/>
                <w:szCs w:val="20"/>
              </w:rPr>
              <w:t>, 202</w:t>
            </w:r>
            <w:r w:rsidRPr="404B4433" w:rsidR="04A9DC5D">
              <w:rPr>
                <w:rFonts w:ascii="Arial" w:hAnsi="Arial" w:cs="Arial"/>
                <w:sz w:val="20"/>
                <w:szCs w:val="20"/>
              </w:rPr>
              <w:t>6</w:t>
            </w:r>
          </w:p>
        </w:tc>
        <w:tc>
          <w:tcPr>
            <w:tcW w:w="3797" w:type="pct"/>
            <w:tcBorders>
              <w:top w:val="nil"/>
              <w:left w:val="nil"/>
              <w:bottom w:val="single" w:color="auto" w:sz="4" w:space="0"/>
              <w:right w:val="single" w:color="auto" w:sz="4" w:space="0"/>
            </w:tcBorders>
            <w:noWrap/>
            <w:vAlign w:val="bottom"/>
            <w:hideMark/>
          </w:tcPr>
          <w:p w:rsidRPr="00E951B6" w:rsidR="00232109" w:rsidP="404B4433" w:rsidRDefault="00232109" w14:paraId="7C82535B" w14:textId="77777777">
            <w:pPr>
              <w:spacing w:after="0" w:line="240" w:lineRule="auto"/>
              <w:rPr>
                <w:rFonts w:ascii="Arial" w:hAnsi="Arial" w:cs="Arial"/>
                <w:sz w:val="20"/>
                <w:szCs w:val="20"/>
              </w:rPr>
            </w:pPr>
            <w:r w:rsidRPr="404B4433">
              <w:rPr>
                <w:rFonts w:ascii="Arial" w:hAnsi="Arial" w:cs="Arial"/>
                <w:sz w:val="20"/>
                <w:szCs w:val="20"/>
              </w:rPr>
              <w:t>RISE Awards Nomination form closes</w:t>
            </w:r>
          </w:p>
        </w:tc>
      </w:tr>
      <w:tr w:rsidRPr="00E951B6" w:rsidR="00232109" w:rsidTr="5E5A2DD4" w14:paraId="402C557D" w14:textId="77777777">
        <w:trPr>
          <w:trHeight w:val="20"/>
        </w:trPr>
        <w:tc>
          <w:tcPr>
            <w:tcW w:w="1203" w:type="pct"/>
            <w:tcBorders>
              <w:top w:val="nil"/>
              <w:left w:val="single" w:color="auto" w:sz="4" w:space="0"/>
              <w:bottom w:val="single" w:color="auto" w:sz="4" w:space="0"/>
              <w:right w:val="single" w:color="auto" w:sz="4" w:space="0"/>
            </w:tcBorders>
            <w:vAlign w:val="bottom"/>
            <w:hideMark/>
          </w:tcPr>
          <w:p w:rsidRPr="00634CEA" w:rsidR="00232109" w:rsidP="404B4433" w:rsidRDefault="00232109" w14:paraId="4E7C1EEB" w14:textId="7A4C4686">
            <w:pPr>
              <w:spacing w:after="0" w:line="240" w:lineRule="auto"/>
              <w:rPr>
                <w:rFonts w:ascii="Arial" w:hAnsi="Arial" w:cs="Arial"/>
                <w:sz w:val="20"/>
                <w:szCs w:val="20"/>
              </w:rPr>
            </w:pPr>
            <w:r w:rsidRPr="7AC78D96">
              <w:rPr>
                <w:rFonts w:ascii="Arial" w:hAnsi="Arial" w:cs="Arial"/>
                <w:sz w:val="20"/>
                <w:szCs w:val="20"/>
              </w:rPr>
              <w:t xml:space="preserve">December </w:t>
            </w:r>
            <w:r w:rsidRPr="7AC78D96" w:rsidR="50E0662D">
              <w:rPr>
                <w:rFonts w:ascii="Arial" w:hAnsi="Arial" w:cs="Arial"/>
                <w:sz w:val="20"/>
                <w:szCs w:val="20"/>
              </w:rPr>
              <w:t>2</w:t>
            </w:r>
            <w:r w:rsidRPr="7AC78D96">
              <w:rPr>
                <w:rFonts w:ascii="Arial" w:hAnsi="Arial" w:cs="Arial"/>
                <w:sz w:val="20"/>
                <w:szCs w:val="20"/>
              </w:rPr>
              <w:t>, 202</w:t>
            </w:r>
            <w:r w:rsidRPr="7AC78D96" w:rsidR="2785036F">
              <w:rPr>
                <w:rFonts w:ascii="Arial" w:hAnsi="Arial" w:cs="Arial"/>
                <w:sz w:val="20"/>
                <w:szCs w:val="20"/>
              </w:rPr>
              <w:t>6</w:t>
            </w:r>
          </w:p>
        </w:tc>
        <w:tc>
          <w:tcPr>
            <w:tcW w:w="3797" w:type="pct"/>
            <w:tcBorders>
              <w:top w:val="single" w:color="auto" w:sz="4" w:space="0"/>
              <w:left w:val="nil"/>
              <w:bottom w:val="single" w:color="auto" w:sz="4" w:space="0"/>
              <w:right w:val="single" w:color="auto" w:sz="4" w:space="0"/>
            </w:tcBorders>
            <w:noWrap/>
            <w:vAlign w:val="bottom"/>
            <w:hideMark/>
          </w:tcPr>
          <w:p w:rsidRPr="00E951B6" w:rsidR="00232109" w:rsidP="404B4433" w:rsidRDefault="00232109" w14:paraId="0ABAED40" w14:textId="77777777">
            <w:pPr>
              <w:spacing w:after="0" w:line="240" w:lineRule="auto"/>
              <w:rPr>
                <w:rFonts w:ascii="Arial" w:hAnsi="Arial" w:cs="Arial"/>
                <w:sz w:val="20"/>
                <w:szCs w:val="20"/>
              </w:rPr>
            </w:pPr>
            <w:r w:rsidRPr="404B4433">
              <w:rPr>
                <w:rFonts w:ascii="Arial" w:hAnsi="Arial" w:cs="Arial"/>
                <w:sz w:val="20"/>
                <w:szCs w:val="20"/>
              </w:rPr>
              <w:t>RISE Awards Application closes</w:t>
            </w:r>
          </w:p>
        </w:tc>
      </w:tr>
      <w:tr w:rsidRPr="00E951B6" w:rsidR="00232109" w:rsidTr="5E5A2DD4" w14:paraId="3C9EF7C8" w14:textId="77777777">
        <w:trPr>
          <w:trHeight w:val="20"/>
        </w:trPr>
        <w:tc>
          <w:tcPr>
            <w:tcW w:w="1203" w:type="pct"/>
            <w:tcBorders>
              <w:top w:val="nil"/>
              <w:left w:val="single" w:color="auto" w:sz="4" w:space="0"/>
              <w:bottom w:val="single" w:color="auto" w:sz="4" w:space="0"/>
              <w:right w:val="single" w:color="auto" w:sz="4" w:space="0"/>
            </w:tcBorders>
            <w:vAlign w:val="bottom"/>
            <w:hideMark/>
          </w:tcPr>
          <w:p w:rsidRPr="00E951B6" w:rsidR="00232109" w:rsidP="404B4433" w:rsidRDefault="00232109" w14:paraId="7FD880CF" w14:textId="0713FDA8">
            <w:pPr>
              <w:spacing w:after="0" w:line="240" w:lineRule="auto"/>
              <w:rPr>
                <w:rFonts w:ascii="Arial" w:hAnsi="Arial" w:cs="Arial"/>
                <w:sz w:val="20"/>
                <w:szCs w:val="20"/>
              </w:rPr>
            </w:pPr>
            <w:r w:rsidRPr="404B4433">
              <w:rPr>
                <w:rFonts w:ascii="Arial" w:hAnsi="Arial" w:cs="Arial"/>
                <w:sz w:val="20"/>
                <w:szCs w:val="20"/>
              </w:rPr>
              <w:t xml:space="preserve">January - </w:t>
            </w:r>
            <w:r w:rsidRPr="404B4433" w:rsidR="2DA82ECA">
              <w:rPr>
                <w:rFonts w:ascii="Arial" w:hAnsi="Arial" w:cs="Arial"/>
                <w:sz w:val="20"/>
                <w:szCs w:val="20"/>
              </w:rPr>
              <w:t>February</w:t>
            </w:r>
            <w:r w:rsidRPr="404B4433">
              <w:rPr>
                <w:rFonts w:ascii="Arial" w:hAnsi="Arial" w:cs="Arial"/>
                <w:sz w:val="20"/>
                <w:szCs w:val="20"/>
              </w:rPr>
              <w:t xml:space="preserve"> 202</w:t>
            </w:r>
            <w:r w:rsidRPr="404B4433" w:rsidR="025F7C55">
              <w:rPr>
                <w:rFonts w:ascii="Arial" w:hAnsi="Arial" w:cs="Arial"/>
                <w:sz w:val="20"/>
                <w:szCs w:val="20"/>
              </w:rPr>
              <w:t>7</w:t>
            </w:r>
          </w:p>
        </w:tc>
        <w:tc>
          <w:tcPr>
            <w:tcW w:w="3797" w:type="pct"/>
            <w:tcBorders>
              <w:top w:val="nil"/>
              <w:left w:val="nil"/>
              <w:bottom w:val="single" w:color="auto" w:sz="4" w:space="0"/>
              <w:right w:val="single" w:color="auto" w:sz="4" w:space="0"/>
            </w:tcBorders>
            <w:vAlign w:val="bottom"/>
            <w:hideMark/>
          </w:tcPr>
          <w:p w:rsidRPr="00E951B6" w:rsidR="00232109" w:rsidP="404B4433" w:rsidRDefault="00232109" w14:paraId="2FD294B0" w14:textId="77777777">
            <w:pPr>
              <w:spacing w:after="0" w:line="240" w:lineRule="auto"/>
              <w:rPr>
                <w:rFonts w:ascii="Arial" w:hAnsi="Arial" w:cs="Arial"/>
                <w:sz w:val="20"/>
                <w:szCs w:val="20"/>
              </w:rPr>
            </w:pPr>
            <w:r w:rsidRPr="404B4433">
              <w:rPr>
                <w:rFonts w:ascii="Arial" w:hAnsi="Arial" w:cs="Arial"/>
                <w:sz w:val="20"/>
                <w:szCs w:val="20"/>
              </w:rPr>
              <w:t>RISE Awards Committee Reviews - Round 1</w:t>
            </w:r>
          </w:p>
        </w:tc>
      </w:tr>
      <w:tr w:rsidRPr="00E951B6" w:rsidR="00232109" w:rsidTr="5E5A2DD4" w14:paraId="32B79844" w14:textId="77777777">
        <w:trPr>
          <w:trHeight w:val="20"/>
        </w:trPr>
        <w:tc>
          <w:tcPr>
            <w:tcW w:w="1203" w:type="pct"/>
            <w:tcBorders>
              <w:top w:val="nil"/>
              <w:left w:val="single" w:color="auto" w:sz="4" w:space="0"/>
              <w:bottom w:val="single" w:color="auto" w:sz="4" w:space="0"/>
              <w:right w:val="single" w:color="auto" w:sz="4" w:space="0"/>
            </w:tcBorders>
            <w:vAlign w:val="bottom"/>
            <w:hideMark/>
          </w:tcPr>
          <w:p w:rsidRPr="00E951B6" w:rsidR="00232109" w:rsidP="404B4433" w:rsidRDefault="00232109" w14:paraId="39949750" w14:textId="414E7795">
            <w:pPr>
              <w:spacing w:after="0" w:line="240" w:lineRule="auto"/>
              <w:rPr>
                <w:rFonts w:ascii="Arial" w:hAnsi="Arial" w:cs="Arial"/>
                <w:sz w:val="20"/>
                <w:szCs w:val="20"/>
              </w:rPr>
            </w:pPr>
            <w:r w:rsidRPr="404B4433">
              <w:rPr>
                <w:rFonts w:ascii="Arial" w:hAnsi="Arial" w:cs="Arial"/>
                <w:sz w:val="20"/>
                <w:szCs w:val="20"/>
              </w:rPr>
              <w:t>March 202</w:t>
            </w:r>
            <w:r w:rsidRPr="404B4433" w:rsidR="72F37E9E">
              <w:rPr>
                <w:rFonts w:ascii="Arial" w:hAnsi="Arial" w:cs="Arial"/>
                <w:sz w:val="20"/>
                <w:szCs w:val="20"/>
              </w:rPr>
              <w:t>7</w:t>
            </w:r>
          </w:p>
        </w:tc>
        <w:tc>
          <w:tcPr>
            <w:tcW w:w="3797" w:type="pct"/>
            <w:tcBorders>
              <w:top w:val="nil"/>
              <w:left w:val="nil"/>
              <w:bottom w:val="single" w:color="auto" w:sz="4" w:space="0"/>
              <w:right w:val="single" w:color="auto" w:sz="4" w:space="0"/>
            </w:tcBorders>
            <w:vAlign w:val="bottom"/>
            <w:hideMark/>
          </w:tcPr>
          <w:p w:rsidRPr="00E951B6" w:rsidR="00232109" w:rsidP="404B4433" w:rsidRDefault="00232109" w14:paraId="147DA1DF" w14:textId="77777777">
            <w:pPr>
              <w:spacing w:after="0" w:line="240" w:lineRule="auto"/>
              <w:rPr>
                <w:rFonts w:ascii="Arial" w:hAnsi="Arial" w:cs="Arial"/>
                <w:sz w:val="20"/>
                <w:szCs w:val="20"/>
              </w:rPr>
            </w:pPr>
            <w:r w:rsidRPr="404B4433">
              <w:rPr>
                <w:rFonts w:ascii="Arial" w:hAnsi="Arial" w:cs="Arial"/>
                <w:sz w:val="20"/>
                <w:szCs w:val="20"/>
              </w:rPr>
              <w:t>RISE Awards Committee Interviews Finalists - Round 2</w:t>
            </w:r>
          </w:p>
        </w:tc>
      </w:tr>
      <w:tr w:rsidRPr="00E951B6" w:rsidR="00232109" w:rsidTr="5E5A2DD4" w14:paraId="3B727453" w14:textId="77777777">
        <w:trPr>
          <w:trHeight w:val="20"/>
        </w:trPr>
        <w:tc>
          <w:tcPr>
            <w:tcW w:w="1203" w:type="pct"/>
            <w:tcBorders>
              <w:top w:val="nil"/>
              <w:left w:val="single" w:color="auto" w:sz="4" w:space="0"/>
              <w:bottom w:val="single" w:color="auto" w:sz="4" w:space="0"/>
              <w:right w:val="single" w:color="auto" w:sz="4" w:space="0"/>
            </w:tcBorders>
            <w:vAlign w:val="bottom"/>
          </w:tcPr>
          <w:p w:rsidRPr="00E951B6" w:rsidR="00232109" w:rsidP="404B4433" w:rsidRDefault="00232109" w14:paraId="485941A5" w14:textId="4388C667">
            <w:pPr>
              <w:spacing w:after="0" w:line="240" w:lineRule="auto"/>
              <w:rPr>
                <w:rFonts w:ascii="Arial" w:hAnsi="Arial" w:cs="Arial"/>
                <w:sz w:val="20"/>
                <w:szCs w:val="20"/>
              </w:rPr>
            </w:pPr>
            <w:r w:rsidRPr="404B4433">
              <w:rPr>
                <w:rFonts w:ascii="Arial" w:hAnsi="Arial" w:cs="Arial"/>
                <w:sz w:val="20"/>
                <w:szCs w:val="20"/>
              </w:rPr>
              <w:t>March 202</w:t>
            </w:r>
            <w:r w:rsidRPr="404B4433" w:rsidR="7E786075">
              <w:rPr>
                <w:rFonts w:ascii="Arial" w:hAnsi="Arial" w:cs="Arial"/>
                <w:sz w:val="20"/>
                <w:szCs w:val="20"/>
              </w:rPr>
              <w:t>7</w:t>
            </w:r>
          </w:p>
        </w:tc>
        <w:tc>
          <w:tcPr>
            <w:tcW w:w="3797" w:type="pct"/>
            <w:tcBorders>
              <w:top w:val="nil"/>
              <w:left w:val="nil"/>
              <w:bottom w:val="single" w:color="auto" w:sz="4" w:space="0"/>
              <w:right w:val="single" w:color="auto" w:sz="4" w:space="0"/>
            </w:tcBorders>
            <w:vAlign w:val="bottom"/>
          </w:tcPr>
          <w:p w:rsidRPr="00E951B6" w:rsidR="00232109" w:rsidP="404B4433" w:rsidRDefault="00232109" w14:paraId="233821B9" w14:textId="77777777">
            <w:pPr>
              <w:spacing w:after="0" w:line="240" w:lineRule="auto"/>
              <w:rPr>
                <w:rFonts w:ascii="Arial" w:hAnsi="Arial" w:cs="Arial"/>
                <w:sz w:val="20"/>
                <w:szCs w:val="20"/>
              </w:rPr>
            </w:pPr>
            <w:r w:rsidRPr="404B4433">
              <w:rPr>
                <w:rFonts w:ascii="Arial" w:hAnsi="Arial" w:cs="Arial"/>
                <w:sz w:val="20"/>
                <w:szCs w:val="20"/>
              </w:rPr>
              <w:t xml:space="preserve">RISE Awards selections ratified </w:t>
            </w:r>
          </w:p>
        </w:tc>
      </w:tr>
      <w:tr w:rsidRPr="00E951B6" w:rsidR="00232109" w:rsidTr="5E5A2DD4" w14:paraId="058B80D1" w14:textId="77777777">
        <w:trPr>
          <w:trHeight w:val="20"/>
        </w:trPr>
        <w:tc>
          <w:tcPr>
            <w:tcW w:w="1203" w:type="pct"/>
            <w:tcBorders>
              <w:top w:val="nil"/>
              <w:left w:val="single" w:color="auto" w:sz="4" w:space="0"/>
              <w:bottom w:val="single" w:color="auto" w:sz="4" w:space="0"/>
              <w:right w:val="single" w:color="auto" w:sz="4" w:space="0"/>
            </w:tcBorders>
            <w:vAlign w:val="bottom"/>
            <w:hideMark/>
          </w:tcPr>
          <w:p w:rsidRPr="00E951B6" w:rsidR="00232109" w:rsidP="404B4433" w:rsidRDefault="00232109" w14:paraId="30E55DE2" w14:textId="5EBB46DE">
            <w:pPr>
              <w:spacing w:after="0" w:line="240" w:lineRule="auto"/>
              <w:rPr>
                <w:rFonts w:ascii="Arial" w:hAnsi="Arial" w:cs="Arial"/>
                <w:sz w:val="20"/>
                <w:szCs w:val="20"/>
              </w:rPr>
            </w:pPr>
            <w:r w:rsidRPr="404B4433">
              <w:rPr>
                <w:rFonts w:ascii="Arial" w:hAnsi="Arial" w:cs="Arial"/>
                <w:sz w:val="20"/>
                <w:szCs w:val="20"/>
              </w:rPr>
              <w:t>By April 1, 202</w:t>
            </w:r>
            <w:r w:rsidRPr="404B4433" w:rsidR="7B6DB8AF">
              <w:rPr>
                <w:rFonts w:ascii="Arial" w:hAnsi="Arial" w:cs="Arial"/>
                <w:sz w:val="20"/>
                <w:szCs w:val="20"/>
              </w:rPr>
              <w:t>7</w:t>
            </w:r>
          </w:p>
        </w:tc>
        <w:tc>
          <w:tcPr>
            <w:tcW w:w="3797" w:type="pct"/>
            <w:tcBorders>
              <w:top w:val="nil"/>
              <w:left w:val="nil"/>
              <w:bottom w:val="single" w:color="auto" w:sz="4" w:space="0"/>
              <w:right w:val="single" w:color="auto" w:sz="4" w:space="0"/>
            </w:tcBorders>
            <w:vAlign w:val="bottom"/>
            <w:hideMark/>
          </w:tcPr>
          <w:p w:rsidRPr="00E951B6" w:rsidR="00232109" w:rsidP="404B4433" w:rsidRDefault="4A1AC9C5" w14:paraId="6A4F76C0" w14:textId="357CCAC0">
            <w:pPr>
              <w:spacing w:after="0" w:line="240" w:lineRule="auto"/>
              <w:rPr>
                <w:rFonts w:ascii="Arial" w:hAnsi="Arial" w:cs="Arial"/>
                <w:sz w:val="20"/>
                <w:szCs w:val="20"/>
              </w:rPr>
            </w:pPr>
            <w:r w:rsidRPr="404B4433">
              <w:rPr>
                <w:rFonts w:ascii="Arial" w:hAnsi="Arial" w:cs="Arial"/>
                <w:sz w:val="20"/>
                <w:szCs w:val="20"/>
              </w:rPr>
              <w:t xml:space="preserve">RISE Awards </w:t>
            </w:r>
            <w:r w:rsidRPr="404B4433" w:rsidR="00232109">
              <w:rPr>
                <w:rFonts w:ascii="Arial" w:hAnsi="Arial" w:cs="Arial"/>
                <w:sz w:val="20"/>
                <w:szCs w:val="20"/>
              </w:rPr>
              <w:t>Finalists notified</w:t>
            </w:r>
          </w:p>
        </w:tc>
      </w:tr>
      <w:tr w:rsidRPr="00E951B6" w:rsidR="00232109" w:rsidTr="5E5A2DD4" w14:paraId="114B2046" w14:textId="77777777">
        <w:trPr>
          <w:trHeight w:val="20"/>
        </w:trPr>
        <w:tc>
          <w:tcPr>
            <w:tcW w:w="1203" w:type="pct"/>
            <w:tcBorders>
              <w:top w:val="nil"/>
              <w:left w:val="single" w:color="auto" w:sz="4" w:space="0"/>
              <w:bottom w:val="single" w:color="auto" w:sz="4" w:space="0"/>
              <w:right w:val="single" w:color="auto" w:sz="4" w:space="0"/>
            </w:tcBorders>
            <w:vAlign w:val="bottom"/>
          </w:tcPr>
          <w:p w:rsidRPr="00E951B6" w:rsidR="00232109" w:rsidP="404B4433" w:rsidRDefault="1DF9C799" w14:paraId="53D975F7" w14:textId="7EA9B0CF">
            <w:pPr>
              <w:spacing w:after="0" w:line="240" w:lineRule="auto"/>
              <w:rPr>
                <w:rFonts w:ascii="Arial" w:hAnsi="Arial" w:cs="Arial"/>
                <w:sz w:val="20"/>
                <w:szCs w:val="20"/>
              </w:rPr>
            </w:pPr>
            <w:r w:rsidRPr="7AC78D96">
              <w:rPr>
                <w:rFonts w:ascii="Arial" w:hAnsi="Arial" w:cs="Arial"/>
                <w:sz w:val="20"/>
                <w:szCs w:val="20"/>
              </w:rPr>
              <w:t>April-</w:t>
            </w:r>
            <w:r w:rsidRPr="7AC78D96" w:rsidR="208CDAFC">
              <w:rPr>
                <w:rFonts w:ascii="Arial" w:hAnsi="Arial" w:cs="Arial"/>
                <w:sz w:val="20"/>
                <w:szCs w:val="20"/>
              </w:rPr>
              <w:t>May</w:t>
            </w:r>
            <w:r w:rsidRPr="7AC78D96" w:rsidR="00232109">
              <w:rPr>
                <w:rFonts w:ascii="Arial" w:hAnsi="Arial" w:cs="Arial"/>
                <w:sz w:val="20"/>
                <w:szCs w:val="20"/>
              </w:rPr>
              <w:t xml:space="preserve"> 202</w:t>
            </w:r>
            <w:r w:rsidRPr="7AC78D96" w:rsidR="20FBCDEF">
              <w:rPr>
                <w:rFonts w:ascii="Arial" w:hAnsi="Arial" w:cs="Arial"/>
                <w:sz w:val="20"/>
                <w:szCs w:val="20"/>
              </w:rPr>
              <w:t>7</w:t>
            </w:r>
            <w:r w:rsidRPr="7AC78D96" w:rsidR="1E7FD631">
              <w:rPr>
                <w:rFonts w:ascii="Arial" w:hAnsi="Arial" w:cs="Arial"/>
                <w:sz w:val="20"/>
                <w:szCs w:val="20"/>
              </w:rPr>
              <w:t xml:space="preserve"> TBD</w:t>
            </w:r>
          </w:p>
        </w:tc>
        <w:tc>
          <w:tcPr>
            <w:tcW w:w="3797" w:type="pct"/>
            <w:tcBorders>
              <w:top w:val="nil"/>
              <w:left w:val="nil"/>
              <w:bottom w:val="single" w:color="auto" w:sz="4" w:space="0"/>
              <w:right w:val="single" w:color="auto" w:sz="4" w:space="0"/>
            </w:tcBorders>
            <w:vAlign w:val="bottom"/>
          </w:tcPr>
          <w:p w:rsidRPr="00E951B6" w:rsidR="00232109" w:rsidP="404B4433" w:rsidRDefault="00232109" w14:paraId="588F6CBB" w14:textId="77777777">
            <w:pPr>
              <w:spacing w:after="0" w:line="240" w:lineRule="auto"/>
              <w:rPr>
                <w:rFonts w:ascii="Arial" w:hAnsi="Arial" w:cs="Arial"/>
                <w:sz w:val="20"/>
                <w:szCs w:val="20"/>
              </w:rPr>
            </w:pPr>
            <w:r w:rsidRPr="404B4433">
              <w:rPr>
                <w:rFonts w:ascii="Arial" w:hAnsi="Arial" w:cs="Arial"/>
                <w:sz w:val="20"/>
                <w:szCs w:val="20"/>
              </w:rPr>
              <w:t>RISE Awards Finalists Announced at GMID</w:t>
            </w:r>
          </w:p>
        </w:tc>
      </w:tr>
      <w:tr w:rsidRPr="00E951B6" w:rsidR="00232109" w:rsidTr="5E5A2DD4" w14:paraId="4C6C42A2" w14:textId="77777777">
        <w:trPr>
          <w:trHeight w:val="20"/>
        </w:trPr>
        <w:tc>
          <w:tcPr>
            <w:tcW w:w="1203" w:type="pct"/>
            <w:tcBorders>
              <w:top w:val="nil"/>
              <w:left w:val="single" w:color="auto" w:sz="4" w:space="0"/>
              <w:bottom w:val="single" w:color="auto" w:sz="4" w:space="0"/>
              <w:right w:val="single" w:color="auto" w:sz="4" w:space="0"/>
            </w:tcBorders>
            <w:vAlign w:val="bottom"/>
            <w:hideMark/>
          </w:tcPr>
          <w:p w:rsidRPr="00E951B6" w:rsidR="00232109" w:rsidP="404B4433" w:rsidRDefault="00232109" w14:paraId="0A21C4D8" w14:textId="1E86D58B">
            <w:pPr>
              <w:spacing w:after="0" w:line="240" w:lineRule="auto"/>
              <w:rPr>
                <w:rFonts w:ascii="Arial" w:hAnsi="Arial" w:cs="Arial"/>
                <w:sz w:val="20"/>
                <w:szCs w:val="20"/>
              </w:rPr>
            </w:pPr>
            <w:r w:rsidRPr="7AC78D96">
              <w:rPr>
                <w:rFonts w:ascii="Arial" w:hAnsi="Arial" w:cs="Arial"/>
                <w:sz w:val="20"/>
                <w:szCs w:val="20"/>
              </w:rPr>
              <w:t>June</w:t>
            </w:r>
            <w:r w:rsidRPr="7AC78D96" w:rsidR="2727933E">
              <w:rPr>
                <w:rFonts w:ascii="Arial" w:hAnsi="Arial" w:cs="Arial"/>
                <w:sz w:val="20"/>
                <w:szCs w:val="20"/>
              </w:rPr>
              <w:t xml:space="preserve"> </w:t>
            </w:r>
            <w:r w:rsidRPr="7AC78D96" w:rsidR="2DD1F40F">
              <w:rPr>
                <w:rFonts w:ascii="Arial" w:hAnsi="Arial" w:cs="Arial"/>
                <w:sz w:val="20"/>
                <w:szCs w:val="20"/>
              </w:rPr>
              <w:t xml:space="preserve">28-30, </w:t>
            </w:r>
            <w:r w:rsidRPr="7AC78D96">
              <w:rPr>
                <w:rFonts w:ascii="Arial" w:hAnsi="Arial" w:cs="Arial"/>
                <w:sz w:val="20"/>
                <w:szCs w:val="20"/>
              </w:rPr>
              <w:t>202</w:t>
            </w:r>
            <w:r w:rsidRPr="7AC78D96" w:rsidR="37A0DBE6">
              <w:rPr>
                <w:rFonts w:ascii="Arial" w:hAnsi="Arial" w:cs="Arial"/>
                <w:sz w:val="20"/>
                <w:szCs w:val="20"/>
              </w:rPr>
              <w:t>7</w:t>
            </w:r>
          </w:p>
        </w:tc>
        <w:tc>
          <w:tcPr>
            <w:tcW w:w="3797" w:type="pct"/>
            <w:tcBorders>
              <w:top w:val="nil"/>
              <w:left w:val="nil"/>
              <w:bottom w:val="single" w:color="auto" w:sz="4" w:space="0"/>
              <w:right w:val="single" w:color="auto" w:sz="4" w:space="0"/>
            </w:tcBorders>
            <w:vAlign w:val="bottom"/>
            <w:hideMark/>
          </w:tcPr>
          <w:p w:rsidRPr="00E951B6" w:rsidR="00232109" w:rsidP="404B4433" w:rsidRDefault="00232109" w14:paraId="4C895AC6" w14:textId="4CCB5BC0">
            <w:pPr>
              <w:spacing w:after="0" w:line="240" w:lineRule="auto"/>
              <w:rPr>
                <w:rFonts w:ascii="Arial" w:hAnsi="Arial" w:cs="Arial"/>
                <w:sz w:val="20"/>
                <w:szCs w:val="20"/>
              </w:rPr>
            </w:pPr>
            <w:r w:rsidRPr="404B4433">
              <w:rPr>
                <w:rFonts w:ascii="Arial" w:hAnsi="Arial" w:cs="Arial"/>
                <w:sz w:val="20"/>
                <w:szCs w:val="20"/>
              </w:rPr>
              <w:t xml:space="preserve">RISE Awards Recipient Recognition &amp; Presentation at WEC </w:t>
            </w:r>
            <w:r w:rsidRPr="404B4433" w:rsidR="4860BB82">
              <w:rPr>
                <w:rFonts w:ascii="Arial" w:hAnsi="Arial" w:cs="Arial"/>
                <w:sz w:val="20"/>
                <w:szCs w:val="20"/>
              </w:rPr>
              <w:t>Las Vegas</w:t>
            </w:r>
          </w:p>
        </w:tc>
      </w:tr>
    </w:tbl>
    <w:p w:rsidR="00232109" w:rsidP="00232109" w:rsidRDefault="00232109" w14:paraId="7174A7FF" w14:textId="77777777">
      <w:pPr>
        <w:spacing w:after="0" w:line="240" w:lineRule="auto"/>
        <w:jc w:val="center"/>
        <w:rPr>
          <w:rFonts w:ascii="Arial" w:hAnsi="Arial" w:cs="Arial"/>
          <w:b/>
        </w:rPr>
      </w:pPr>
    </w:p>
    <w:p w:rsidR="00232109" w:rsidP="00232109" w:rsidRDefault="00232109" w14:paraId="235DD5C7" w14:textId="77777777">
      <w:pPr>
        <w:spacing w:after="0" w:line="240" w:lineRule="auto"/>
        <w:jc w:val="center"/>
        <w:rPr>
          <w:rFonts w:ascii="Arial" w:hAnsi="Arial" w:cs="Arial"/>
          <w:b/>
        </w:rPr>
      </w:pPr>
    </w:p>
    <w:p w:rsidR="5DA5571C" w:rsidP="5E5A2DD4" w:rsidRDefault="1014B78C" w14:paraId="44C34C9E" w14:textId="7E8C6439">
      <w:pPr>
        <w:spacing w:after="0" w:line="240" w:lineRule="auto"/>
        <w:jc w:val="center"/>
        <w:rPr>
          <w:rFonts w:ascii="Arial" w:hAnsi="Arial" w:cs="Arial"/>
          <w:b/>
          <w:bCs/>
          <w:sz w:val="20"/>
          <w:szCs w:val="20"/>
        </w:rPr>
      </w:pPr>
      <w:r w:rsidRPr="5E5A2DD4">
        <w:rPr>
          <w:rFonts w:ascii="Arial" w:hAnsi="Arial" w:cs="Arial"/>
          <w:b/>
          <w:bCs/>
          <w:sz w:val="20"/>
          <w:szCs w:val="20"/>
        </w:rPr>
        <w:t>For more information contact</w:t>
      </w:r>
    </w:p>
    <w:p w:rsidR="5DA5571C" w:rsidP="4AF391F8" w:rsidRDefault="5DA5571C" w14:paraId="01FD24C4" w14:textId="3A3C3D6A">
      <w:pPr>
        <w:spacing w:after="0"/>
        <w:jc w:val="center"/>
        <w:rPr>
          <w:rFonts w:ascii="Arial" w:hAnsi="Arial" w:cs="Arial"/>
        </w:rPr>
      </w:pPr>
      <w:r w:rsidRPr="4AF391F8">
        <w:rPr>
          <w:rFonts w:ascii="Arial" w:hAnsi="Arial" w:cs="Arial"/>
          <w:sz w:val="20"/>
          <w:szCs w:val="20"/>
        </w:rPr>
        <w:t xml:space="preserve">Aubrey Hasse, Director of Governance – </w:t>
      </w:r>
      <w:hyperlink r:id="rId12">
        <w:r w:rsidRPr="4AF391F8">
          <w:rPr>
            <w:rStyle w:val="Hyperlink"/>
            <w:rFonts w:ascii="Arial" w:hAnsi="Arial" w:cs="Arial"/>
            <w:sz w:val="20"/>
            <w:szCs w:val="20"/>
          </w:rPr>
          <w:t>ahasse@mpi.org</w:t>
        </w:r>
      </w:hyperlink>
      <w:r w:rsidRPr="4AF391F8">
        <w:rPr>
          <w:rFonts w:ascii="Arial" w:hAnsi="Arial" w:cs="Arial"/>
          <w:sz w:val="20"/>
          <w:szCs w:val="20"/>
        </w:rPr>
        <w:t xml:space="preserve"> </w:t>
      </w:r>
    </w:p>
    <w:p w:rsidR="5DA5571C" w:rsidP="4AF391F8" w:rsidRDefault="5DA5571C" w14:paraId="0784B077" w14:textId="3EEAFD03">
      <w:pPr>
        <w:spacing w:after="0"/>
        <w:jc w:val="center"/>
        <w:rPr>
          <w:rFonts w:ascii="Arial" w:hAnsi="Arial" w:cs="Arial"/>
          <w:sz w:val="20"/>
          <w:szCs w:val="20"/>
        </w:rPr>
      </w:pPr>
      <w:r w:rsidRPr="404B4433">
        <w:rPr>
          <w:rFonts w:ascii="Arial" w:hAnsi="Arial" w:cs="Arial"/>
          <w:sz w:val="20"/>
          <w:szCs w:val="20"/>
        </w:rPr>
        <w:t xml:space="preserve">Michelle Denton, Manager Volunteer Engagement – </w:t>
      </w:r>
      <w:hyperlink r:id="rId13">
        <w:r w:rsidRPr="404B4433">
          <w:rPr>
            <w:rStyle w:val="Hyperlink"/>
            <w:rFonts w:ascii="Arial" w:hAnsi="Arial" w:cs="Arial"/>
            <w:sz w:val="20"/>
            <w:szCs w:val="20"/>
          </w:rPr>
          <w:t>mdenton@mpi.org</w:t>
        </w:r>
      </w:hyperlink>
    </w:p>
    <w:p w:rsidRPr="00A17FAD" w:rsidR="00E37C48" w:rsidP="00A17FAD" w:rsidRDefault="57512677" w14:paraId="5E08AE12" w14:textId="0FDA758C">
      <w:pPr>
        <w:spacing w:after="0"/>
        <w:jc w:val="center"/>
        <w:rPr>
          <w:rFonts w:ascii="Arial" w:hAnsi="Arial" w:cs="Arial"/>
          <w:sz w:val="20"/>
          <w:szCs w:val="20"/>
        </w:rPr>
      </w:pPr>
      <w:r w:rsidRPr="404B4433">
        <w:rPr>
          <w:rFonts w:ascii="Arial" w:hAnsi="Arial" w:cs="Arial"/>
          <w:sz w:val="20"/>
          <w:szCs w:val="20"/>
        </w:rPr>
        <w:t xml:space="preserve">Timothy Gunn, Vice President of Community – </w:t>
      </w:r>
      <w:hyperlink r:id="rId14">
        <w:r w:rsidRPr="404B4433">
          <w:rPr>
            <w:rStyle w:val="Hyperlink"/>
            <w:rFonts w:ascii="Arial" w:hAnsi="Arial" w:cs="Arial"/>
            <w:sz w:val="20"/>
            <w:szCs w:val="20"/>
          </w:rPr>
          <w:t>tgunn@mpi.org</w:t>
        </w:r>
      </w:hyperlink>
    </w:p>
    <w:sectPr w:rsidRPr="00A17FAD" w:rsidR="00E37C48" w:rsidSect="00232109">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TG" w:author="Timothy Gunn" w:date="2026-07-17T14:58:00Z" w:id="0">
    <w:p w:rsidR="00053FD6" w:rsidRDefault="00053FD6" w14:paraId="13B6F3D1" w14:textId="20EF9654">
      <w:r>
        <w:annotationRef/>
      </w:r>
      <w:r w:rsidRPr="4076500B">
        <w:t>Do we need to add the general dates that the Chairs are selected and then the chairs select their 2027 committee members?</w:t>
      </w:r>
    </w:p>
  </w:comment>
  <w:comment w:initials="MD" w:author="Michelle Denton" w:date="2026-07-17T15:31:00Z" w:id="1">
    <w:p w:rsidR="00053FD6" w:rsidRDefault="00053FD6" w14:paraId="226F6108" w14:textId="72D9BF7C">
      <w:r>
        <w:annotationRef/>
      </w:r>
      <w:r>
        <w:fldChar w:fldCharType="begin"/>
      </w:r>
      <w:r>
        <w:instrText xml:space="preserve"> HYPERLINK "mailto:tgunn@mpiweb.org"</w:instrText>
      </w:r>
      <w:bookmarkStart w:name="_@_A036E93F06D44CCF84F15B27454F1AF9Z" w:id="4"/>
      <w:r>
        <w:fldChar w:fldCharType="separate"/>
      </w:r>
      <w:bookmarkEnd w:id="4"/>
      <w:r w:rsidRPr="6D8A9E59">
        <w:rPr>
          <w:noProof/>
        </w:rPr>
        <w:t>@Timothy Gunn</w:t>
      </w:r>
      <w:r>
        <w:fldChar w:fldCharType="end"/>
      </w:r>
    </w:p>
  </w:comment>
  <w:comment w:initials="MD" w:author="Michelle Denton" w:date="2026-07-17T15:32:00Z" w:id="2">
    <w:p w:rsidR="00053FD6" w:rsidRDefault="00053FD6" w14:paraId="68F89227" w14:textId="245A2EE2">
      <w:r>
        <w:annotationRef/>
      </w:r>
      <w:r w:rsidRPr="0573A7F3">
        <w:t>What do you think of this layout?</w:t>
      </w:r>
    </w:p>
  </w:comment>
  <w:comment w:initials="TG" w:author="Timothy Gunn" w:date="2026-07-17T17:29:00Z" w:id="3">
    <w:p w:rsidR="00783EDD" w:rsidP="00783EDD" w:rsidRDefault="00783EDD" w14:paraId="5FD8AC74" w14:textId="77777777">
      <w:pPr>
        <w:pStyle w:val="CommentText"/>
      </w:pPr>
      <w:r>
        <w:rPr>
          <w:rStyle w:val="CommentReference"/>
        </w:rPr>
        <w:annotationRef/>
      </w:r>
      <w:r>
        <w:t xml:space="preserve">That looks good to me.  It shares that Chairs are selected first and informs those applicants who applied to be on the committee that the Chair is the one who selects them.  </w:t>
      </w:r>
    </w:p>
  </w:comment>
</w:comments>
</file>

<file path=word/commentsExtended.xml><?xml version="1.0" encoding="utf-8"?>
<w15:commentsEx xmlns:mc="http://schemas.openxmlformats.org/markup-compatibility/2006" xmlns:w15="http://schemas.microsoft.com/office/word/2012/wordml" mc:Ignorable="w15">
  <w15:commentEx w15:done="1" w15:paraId="13B6F3D1"/>
  <w15:commentEx w15:done="1" w15:paraId="226F6108" w15:paraIdParent="13B6F3D1"/>
  <w15:commentEx w15:done="0" w15:paraId="68F89227" w15:paraIdParent="13B6F3D1"/>
  <w15:commentEx w15:done="0" w15:paraId="5FD8AC74" w15:paraIdParent="13B6F3D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F6FA5F" w16cex:dateUtc="2026-07-17T19:58:00Z"/>
  <w16cex:commentExtensible w16cex:durableId="0944C03C" w16cex:dateUtc="2026-07-17T20:31:00Z"/>
  <w16cex:commentExtensible w16cex:durableId="2C03D8E1" w16cex:dateUtc="2026-07-17T20:32:00Z"/>
  <w16cex:commentExtensible w16cex:durableId="374226D6" w16cex:dateUtc="2026-07-17T22:29:00Z"/>
</w16cex:commentsExtensible>
</file>

<file path=word/commentsIds.xml><?xml version="1.0" encoding="utf-8"?>
<w16cid:commentsIds xmlns:mc="http://schemas.openxmlformats.org/markup-compatibility/2006" xmlns:w16cid="http://schemas.microsoft.com/office/word/2016/wordml/cid" mc:Ignorable="w16cid">
  <w16cid:commentId w16cid:paraId="13B6F3D1" w16cid:durableId="18F6FA5F"/>
  <w16cid:commentId w16cid:paraId="226F6108" w16cid:durableId="0944C03C"/>
  <w16cid:commentId w16cid:paraId="68F89227" w16cid:durableId="2C03D8E1"/>
  <w16cid:commentId w16cid:paraId="5FD8AC74" w16cid:durableId="374226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othy Gunn">
    <w15:presenceInfo w15:providerId="AD" w15:userId="S::tgunn@mpiweb.org::88719ba8-18e8-419a-8bb6-5b93dbfdec8d"/>
  </w15:person>
  <w15:person w15:author="Michelle Denton">
    <w15:presenceInfo w15:providerId="AD" w15:userId="S::mdenton@mpiweb.org::cd5a1563-dcad-4ae6-9b82-86806a4d4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09"/>
    <w:rsid w:val="00053FD6"/>
    <w:rsid w:val="00083604"/>
    <w:rsid w:val="000B6F19"/>
    <w:rsid w:val="00232109"/>
    <w:rsid w:val="00253F25"/>
    <w:rsid w:val="002D2127"/>
    <w:rsid w:val="00374BB2"/>
    <w:rsid w:val="003A0D5A"/>
    <w:rsid w:val="0042047B"/>
    <w:rsid w:val="0043511B"/>
    <w:rsid w:val="004549CB"/>
    <w:rsid w:val="00567AAA"/>
    <w:rsid w:val="005A693F"/>
    <w:rsid w:val="00657856"/>
    <w:rsid w:val="00696BBB"/>
    <w:rsid w:val="00783EDD"/>
    <w:rsid w:val="007D1875"/>
    <w:rsid w:val="0093594C"/>
    <w:rsid w:val="00A120D2"/>
    <w:rsid w:val="00A122CA"/>
    <w:rsid w:val="00A17FAD"/>
    <w:rsid w:val="00A7956D"/>
    <w:rsid w:val="00AB1BAF"/>
    <w:rsid w:val="00CA269F"/>
    <w:rsid w:val="00D4329D"/>
    <w:rsid w:val="00E37C48"/>
    <w:rsid w:val="00F6430A"/>
    <w:rsid w:val="025F7C55"/>
    <w:rsid w:val="0334416A"/>
    <w:rsid w:val="03C4317C"/>
    <w:rsid w:val="03C5698F"/>
    <w:rsid w:val="03C9B95F"/>
    <w:rsid w:val="046290DD"/>
    <w:rsid w:val="04744797"/>
    <w:rsid w:val="0494C1F0"/>
    <w:rsid w:val="04A9DC5D"/>
    <w:rsid w:val="05078282"/>
    <w:rsid w:val="0672ED7A"/>
    <w:rsid w:val="06CB5198"/>
    <w:rsid w:val="06EBAC78"/>
    <w:rsid w:val="09C8ECC6"/>
    <w:rsid w:val="0AAB94CA"/>
    <w:rsid w:val="0B0826D6"/>
    <w:rsid w:val="0B0B8C3E"/>
    <w:rsid w:val="0BC0A4FB"/>
    <w:rsid w:val="0D3F64A7"/>
    <w:rsid w:val="0D449006"/>
    <w:rsid w:val="0DCC1477"/>
    <w:rsid w:val="0DF19579"/>
    <w:rsid w:val="0DF6C6B5"/>
    <w:rsid w:val="0E884EC6"/>
    <w:rsid w:val="0EA9F380"/>
    <w:rsid w:val="0EBA4CCB"/>
    <w:rsid w:val="0F3ED574"/>
    <w:rsid w:val="10086F0F"/>
    <w:rsid w:val="1014B78C"/>
    <w:rsid w:val="10804B21"/>
    <w:rsid w:val="1098D0C1"/>
    <w:rsid w:val="111540B7"/>
    <w:rsid w:val="11442340"/>
    <w:rsid w:val="1182D4FA"/>
    <w:rsid w:val="12741B12"/>
    <w:rsid w:val="13456A3C"/>
    <w:rsid w:val="1367714D"/>
    <w:rsid w:val="136827CB"/>
    <w:rsid w:val="13748614"/>
    <w:rsid w:val="13FB6E43"/>
    <w:rsid w:val="14651CF4"/>
    <w:rsid w:val="1488099A"/>
    <w:rsid w:val="14D22A2F"/>
    <w:rsid w:val="1558F296"/>
    <w:rsid w:val="159EDCCA"/>
    <w:rsid w:val="15C46707"/>
    <w:rsid w:val="1614EA26"/>
    <w:rsid w:val="18BE98BF"/>
    <w:rsid w:val="18C83BFF"/>
    <w:rsid w:val="190988C3"/>
    <w:rsid w:val="19C2E7E5"/>
    <w:rsid w:val="19C9BCE1"/>
    <w:rsid w:val="1AB1E6E9"/>
    <w:rsid w:val="1ADAAE99"/>
    <w:rsid w:val="1B3EC151"/>
    <w:rsid w:val="1C6AA83C"/>
    <w:rsid w:val="1C6CA4AE"/>
    <w:rsid w:val="1CA22329"/>
    <w:rsid w:val="1CAB8C49"/>
    <w:rsid w:val="1CFBF3F0"/>
    <w:rsid w:val="1D08C0DA"/>
    <w:rsid w:val="1DB3B4F0"/>
    <w:rsid w:val="1DF9C799"/>
    <w:rsid w:val="1E2C9A99"/>
    <w:rsid w:val="1E4CA946"/>
    <w:rsid w:val="1E7FD631"/>
    <w:rsid w:val="1FA4F169"/>
    <w:rsid w:val="1FD169F1"/>
    <w:rsid w:val="203CA77D"/>
    <w:rsid w:val="20515F8A"/>
    <w:rsid w:val="208CDAFC"/>
    <w:rsid w:val="20ADD278"/>
    <w:rsid w:val="20FBCDEF"/>
    <w:rsid w:val="2173C6A5"/>
    <w:rsid w:val="21A229EE"/>
    <w:rsid w:val="235C519F"/>
    <w:rsid w:val="24C57893"/>
    <w:rsid w:val="24F09D90"/>
    <w:rsid w:val="2571967D"/>
    <w:rsid w:val="25FE4A55"/>
    <w:rsid w:val="2632D627"/>
    <w:rsid w:val="2668ED9A"/>
    <w:rsid w:val="26891988"/>
    <w:rsid w:val="26FE7BE7"/>
    <w:rsid w:val="2727933E"/>
    <w:rsid w:val="27719F1E"/>
    <w:rsid w:val="2785036F"/>
    <w:rsid w:val="278867F1"/>
    <w:rsid w:val="27A88723"/>
    <w:rsid w:val="280887F1"/>
    <w:rsid w:val="281FD062"/>
    <w:rsid w:val="29E0ED74"/>
    <w:rsid w:val="2B56295D"/>
    <w:rsid w:val="2B636F71"/>
    <w:rsid w:val="2CAC4C13"/>
    <w:rsid w:val="2D101A20"/>
    <w:rsid w:val="2D364B1E"/>
    <w:rsid w:val="2D9C6DC2"/>
    <w:rsid w:val="2DA82ECA"/>
    <w:rsid w:val="2DA9BE31"/>
    <w:rsid w:val="2DD1F40F"/>
    <w:rsid w:val="2DD3EC25"/>
    <w:rsid w:val="2E9A8365"/>
    <w:rsid w:val="2EB7DF37"/>
    <w:rsid w:val="2F178A8F"/>
    <w:rsid w:val="2FB06F4C"/>
    <w:rsid w:val="30251169"/>
    <w:rsid w:val="3044357A"/>
    <w:rsid w:val="3089A1E2"/>
    <w:rsid w:val="31786098"/>
    <w:rsid w:val="320CE21B"/>
    <w:rsid w:val="32230FE2"/>
    <w:rsid w:val="329FC16E"/>
    <w:rsid w:val="3380CA75"/>
    <w:rsid w:val="33E271AF"/>
    <w:rsid w:val="342DD21D"/>
    <w:rsid w:val="3432FC4D"/>
    <w:rsid w:val="349FB4E3"/>
    <w:rsid w:val="34A29543"/>
    <w:rsid w:val="35497E57"/>
    <w:rsid w:val="367A4246"/>
    <w:rsid w:val="36A1B52D"/>
    <w:rsid w:val="37044D75"/>
    <w:rsid w:val="37A0DBE6"/>
    <w:rsid w:val="38293093"/>
    <w:rsid w:val="3844DD26"/>
    <w:rsid w:val="3890D3BC"/>
    <w:rsid w:val="3955596A"/>
    <w:rsid w:val="39559811"/>
    <w:rsid w:val="39A844C2"/>
    <w:rsid w:val="39A94B1E"/>
    <w:rsid w:val="3AE00103"/>
    <w:rsid w:val="3AE0969B"/>
    <w:rsid w:val="3C0046B0"/>
    <w:rsid w:val="3C6780EC"/>
    <w:rsid w:val="3CD195D9"/>
    <w:rsid w:val="3CF85138"/>
    <w:rsid w:val="3E8DA404"/>
    <w:rsid w:val="3F9F511B"/>
    <w:rsid w:val="4010FF24"/>
    <w:rsid w:val="404B4433"/>
    <w:rsid w:val="41D87F28"/>
    <w:rsid w:val="4283E391"/>
    <w:rsid w:val="42C6C874"/>
    <w:rsid w:val="440BE7E5"/>
    <w:rsid w:val="445BA8B3"/>
    <w:rsid w:val="452891FB"/>
    <w:rsid w:val="4529D18C"/>
    <w:rsid w:val="45822F67"/>
    <w:rsid w:val="45B61276"/>
    <w:rsid w:val="463448F5"/>
    <w:rsid w:val="47123975"/>
    <w:rsid w:val="472F89A1"/>
    <w:rsid w:val="474633FC"/>
    <w:rsid w:val="477E1CCD"/>
    <w:rsid w:val="47814055"/>
    <w:rsid w:val="47BF6AD1"/>
    <w:rsid w:val="4823E5B3"/>
    <w:rsid w:val="4843D020"/>
    <w:rsid w:val="4860BB82"/>
    <w:rsid w:val="48DD9C8F"/>
    <w:rsid w:val="4A0C33CC"/>
    <w:rsid w:val="4A1AC9C5"/>
    <w:rsid w:val="4A3CDADC"/>
    <w:rsid w:val="4ABD7CC5"/>
    <w:rsid w:val="4AE43FF0"/>
    <w:rsid w:val="4AF391F8"/>
    <w:rsid w:val="4DA9BB09"/>
    <w:rsid w:val="4DF71365"/>
    <w:rsid w:val="4F3C3E58"/>
    <w:rsid w:val="4FBC5192"/>
    <w:rsid w:val="50E0662D"/>
    <w:rsid w:val="52F624E4"/>
    <w:rsid w:val="5351B375"/>
    <w:rsid w:val="539A9D20"/>
    <w:rsid w:val="53A8B378"/>
    <w:rsid w:val="53E2F4FD"/>
    <w:rsid w:val="5406422D"/>
    <w:rsid w:val="55AF3112"/>
    <w:rsid w:val="55DB8974"/>
    <w:rsid w:val="562CF7DF"/>
    <w:rsid w:val="56E823FD"/>
    <w:rsid w:val="574DD96E"/>
    <w:rsid w:val="57512677"/>
    <w:rsid w:val="597DA488"/>
    <w:rsid w:val="5993A6B4"/>
    <w:rsid w:val="59C110BE"/>
    <w:rsid w:val="5A4994D2"/>
    <w:rsid w:val="5A7FBBE8"/>
    <w:rsid w:val="5AD48457"/>
    <w:rsid w:val="5B297317"/>
    <w:rsid w:val="5BCD35B9"/>
    <w:rsid w:val="5CA72AA9"/>
    <w:rsid w:val="5CB8E5BC"/>
    <w:rsid w:val="5CC85B9F"/>
    <w:rsid w:val="5DA5571C"/>
    <w:rsid w:val="5DEB35FF"/>
    <w:rsid w:val="5E5A2DD4"/>
    <w:rsid w:val="5EBDBF1B"/>
    <w:rsid w:val="5FE304B6"/>
    <w:rsid w:val="607F44ED"/>
    <w:rsid w:val="61380DC7"/>
    <w:rsid w:val="6293890C"/>
    <w:rsid w:val="63D89A2C"/>
    <w:rsid w:val="64406650"/>
    <w:rsid w:val="645FAE3A"/>
    <w:rsid w:val="653864E0"/>
    <w:rsid w:val="6551A739"/>
    <w:rsid w:val="6597FC75"/>
    <w:rsid w:val="66FEC9D9"/>
    <w:rsid w:val="67119A0F"/>
    <w:rsid w:val="67262506"/>
    <w:rsid w:val="675475D3"/>
    <w:rsid w:val="677D583F"/>
    <w:rsid w:val="67CC9EAA"/>
    <w:rsid w:val="67EE120B"/>
    <w:rsid w:val="69A537EA"/>
    <w:rsid w:val="69C14A0B"/>
    <w:rsid w:val="6A1510C9"/>
    <w:rsid w:val="6A94BC3A"/>
    <w:rsid w:val="6A9FD259"/>
    <w:rsid w:val="6AB7BD8B"/>
    <w:rsid w:val="6AD855A3"/>
    <w:rsid w:val="6B69A83E"/>
    <w:rsid w:val="6B82F073"/>
    <w:rsid w:val="6B98F5A5"/>
    <w:rsid w:val="6C08FBC4"/>
    <w:rsid w:val="6CB5F802"/>
    <w:rsid w:val="6D4F9B5E"/>
    <w:rsid w:val="6D682B17"/>
    <w:rsid w:val="6E762468"/>
    <w:rsid w:val="6E7AB36F"/>
    <w:rsid w:val="6F0D8E7F"/>
    <w:rsid w:val="6F0F34FE"/>
    <w:rsid w:val="6F23CC11"/>
    <w:rsid w:val="6F26CE1A"/>
    <w:rsid w:val="70D4FFAD"/>
    <w:rsid w:val="71AB24BC"/>
    <w:rsid w:val="72715C66"/>
    <w:rsid w:val="72F37E9E"/>
    <w:rsid w:val="7355C9B7"/>
    <w:rsid w:val="739B757D"/>
    <w:rsid w:val="73F96E7D"/>
    <w:rsid w:val="74F842C0"/>
    <w:rsid w:val="752EB748"/>
    <w:rsid w:val="75DE66BC"/>
    <w:rsid w:val="76513E4C"/>
    <w:rsid w:val="765B07A5"/>
    <w:rsid w:val="7690D14F"/>
    <w:rsid w:val="769E8068"/>
    <w:rsid w:val="7700834F"/>
    <w:rsid w:val="7705FBEF"/>
    <w:rsid w:val="7723DE3D"/>
    <w:rsid w:val="7872DDD5"/>
    <w:rsid w:val="79013CBC"/>
    <w:rsid w:val="7951DE3C"/>
    <w:rsid w:val="79C232EF"/>
    <w:rsid w:val="7A3D58FC"/>
    <w:rsid w:val="7AC78D96"/>
    <w:rsid w:val="7B1B41AB"/>
    <w:rsid w:val="7B249C46"/>
    <w:rsid w:val="7B6DB8AF"/>
    <w:rsid w:val="7B83B852"/>
    <w:rsid w:val="7B8AD95B"/>
    <w:rsid w:val="7C317FFE"/>
    <w:rsid w:val="7C9739DB"/>
    <w:rsid w:val="7D4863CB"/>
    <w:rsid w:val="7D6EB026"/>
    <w:rsid w:val="7E251A8E"/>
    <w:rsid w:val="7E4A2A51"/>
    <w:rsid w:val="7E501ACA"/>
    <w:rsid w:val="7E786075"/>
    <w:rsid w:val="7ECF9BDA"/>
    <w:rsid w:val="7F257F6D"/>
    <w:rsid w:val="7F9C9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EDEC1D"/>
  <w15:chartTrackingRefBased/>
  <w15:docId w15:val="{A387F373-9BBC-4436-B3BD-90B21ABF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109"/>
  </w:style>
  <w:style w:type="paragraph" w:styleId="Heading1">
    <w:name w:val="heading 1"/>
    <w:basedOn w:val="Normal"/>
    <w:next w:val="Normal"/>
    <w:link w:val="Heading1Char"/>
    <w:uiPriority w:val="9"/>
    <w:qFormat/>
    <w:rsid w:val="002321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1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10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210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210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210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210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210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210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210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210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2109"/>
    <w:rPr>
      <w:rFonts w:eastAsiaTheme="majorEastAsia" w:cstheme="majorBidi"/>
      <w:color w:val="272727" w:themeColor="text1" w:themeTint="D8"/>
    </w:rPr>
  </w:style>
  <w:style w:type="paragraph" w:styleId="Title">
    <w:name w:val="Title"/>
    <w:basedOn w:val="Normal"/>
    <w:next w:val="Normal"/>
    <w:link w:val="TitleChar"/>
    <w:uiPriority w:val="10"/>
    <w:qFormat/>
    <w:rsid w:val="0023210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210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210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109"/>
    <w:pPr>
      <w:spacing w:before="160"/>
      <w:jc w:val="center"/>
    </w:pPr>
    <w:rPr>
      <w:i/>
      <w:iCs/>
      <w:color w:val="404040" w:themeColor="text1" w:themeTint="BF"/>
    </w:rPr>
  </w:style>
  <w:style w:type="character" w:styleId="QuoteChar" w:customStyle="1">
    <w:name w:val="Quote Char"/>
    <w:basedOn w:val="DefaultParagraphFont"/>
    <w:link w:val="Quote"/>
    <w:uiPriority w:val="29"/>
    <w:rsid w:val="00232109"/>
    <w:rPr>
      <w:i/>
      <w:iCs/>
      <w:color w:val="404040" w:themeColor="text1" w:themeTint="BF"/>
    </w:rPr>
  </w:style>
  <w:style w:type="paragraph" w:styleId="ListParagraph">
    <w:name w:val="List Paragraph"/>
    <w:basedOn w:val="Normal"/>
    <w:uiPriority w:val="34"/>
    <w:qFormat/>
    <w:rsid w:val="00232109"/>
    <w:pPr>
      <w:ind w:left="720"/>
      <w:contextualSpacing/>
    </w:pPr>
  </w:style>
  <w:style w:type="character" w:styleId="IntenseEmphasis">
    <w:name w:val="Intense Emphasis"/>
    <w:basedOn w:val="DefaultParagraphFont"/>
    <w:uiPriority w:val="21"/>
    <w:qFormat/>
    <w:rsid w:val="00232109"/>
    <w:rPr>
      <w:i/>
      <w:iCs/>
      <w:color w:val="0F4761" w:themeColor="accent1" w:themeShade="BF"/>
    </w:rPr>
  </w:style>
  <w:style w:type="paragraph" w:styleId="IntenseQuote">
    <w:name w:val="Intense Quote"/>
    <w:basedOn w:val="Normal"/>
    <w:next w:val="Normal"/>
    <w:link w:val="IntenseQuoteChar"/>
    <w:uiPriority w:val="30"/>
    <w:qFormat/>
    <w:rsid w:val="002321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2109"/>
    <w:rPr>
      <w:i/>
      <w:iCs/>
      <w:color w:val="0F4761" w:themeColor="accent1" w:themeShade="BF"/>
    </w:rPr>
  </w:style>
  <w:style w:type="character" w:styleId="IntenseReference">
    <w:name w:val="Intense Reference"/>
    <w:basedOn w:val="DefaultParagraphFont"/>
    <w:uiPriority w:val="32"/>
    <w:qFormat/>
    <w:rsid w:val="00232109"/>
    <w:rPr>
      <w:b/>
      <w:bCs/>
      <w:smallCaps/>
      <w:color w:val="0F4761" w:themeColor="accent1" w:themeShade="BF"/>
      <w:spacing w:val="5"/>
    </w:rPr>
  </w:style>
  <w:style w:type="character" w:styleId="Hyperlink">
    <w:name w:val="Hyperlink"/>
    <w:basedOn w:val="DefaultParagraphFont"/>
    <w:uiPriority w:val="99"/>
    <w:unhideWhenUsed/>
    <w:rsid w:val="00232109"/>
    <w:rPr>
      <w:color w:val="467886" w:themeColor="hyperlink"/>
      <w:u w:val="single"/>
    </w:rPr>
  </w:style>
  <w:style w:type="paragraph" w:styleId="NoSpacing">
    <w:name w:val="No Spacing"/>
    <w:uiPriority w:val="1"/>
    <w:qFormat/>
    <w:rsid w:val="00232109"/>
    <w:pPr>
      <w:spacing w:after="0" w:line="240" w:lineRule="auto"/>
    </w:pPr>
  </w:style>
  <w:style w:type="table" w:styleId="TableGrid">
    <w:name w:val="Table Grid"/>
    <w:basedOn w:val="TableNormal"/>
    <w:uiPriority w:val="59"/>
    <w:rsid w:val="00232109"/>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83604"/>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83EDD"/>
    <w:rPr>
      <w:b/>
      <w:bCs/>
    </w:rPr>
  </w:style>
  <w:style w:type="character" w:styleId="CommentSubjectChar" w:customStyle="1">
    <w:name w:val="Comment Subject Char"/>
    <w:basedOn w:val="CommentTextChar"/>
    <w:link w:val="CommentSubject"/>
    <w:uiPriority w:val="99"/>
    <w:semiHidden/>
    <w:rsid w:val="00783E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denton@mpi.org"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ahasse@mp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hyperlink" Target="mailto:tgunn@mpi.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2BD8288DFA445A31FC5480C5EADDC" ma:contentTypeVersion="19" ma:contentTypeDescription="Create a new document." ma:contentTypeScope="" ma:versionID="43928dfb0d90d5c00db87e81e68652c2">
  <xsd:schema xmlns:xsd="http://www.w3.org/2001/XMLSchema" xmlns:xs="http://www.w3.org/2001/XMLSchema" xmlns:p="http://schemas.microsoft.com/office/2006/metadata/properties" xmlns:ns2="b54ba1d6-c534-48b2-ad2d-3fdd02a36f60" xmlns:ns3="748cf0f5-a977-48c1-9dbc-b058859c6434" targetNamespace="http://schemas.microsoft.com/office/2006/metadata/properties" ma:root="true" ma:fieldsID="8975a5763f52dcd205243151baf3d456" ns2:_="" ns3:_="">
    <xsd:import namespace="b54ba1d6-c534-48b2-ad2d-3fdd02a36f60"/>
    <xsd:import namespace="748cf0f5-a977-48c1-9dbc-b058859c6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ba1d6-c534-48b2-ad2d-3fdd02a3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39da0d-f77e-4699-8082-78dcea777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cf0f5-a977-48c1-9dbc-b058859c6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e34d1e-ac82-458d-abe1-1ba296b88dd9}" ma:internalName="TaxCatchAll" ma:showField="CatchAllData" ma:web="748cf0f5-a977-48c1-9dbc-b058859c6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8cf0f5-a977-48c1-9dbc-b058859c6434" xsi:nil="true"/>
    <lcf76f155ced4ddcb4097134ff3c332f xmlns="b54ba1d6-c534-48b2-ad2d-3fdd02a3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32E509-05B6-4ACF-8172-D058F1568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ba1d6-c534-48b2-ad2d-3fdd02a36f60"/>
    <ds:schemaRef ds:uri="748cf0f5-a977-48c1-9dbc-b058859c6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14BAC-63BD-4697-B2B7-8CC26890844A}">
  <ds:schemaRefs>
    <ds:schemaRef ds:uri="http://schemas.microsoft.com/sharepoint/v3/contenttype/forms"/>
  </ds:schemaRefs>
</ds:datastoreItem>
</file>

<file path=customXml/itemProps3.xml><?xml version="1.0" encoding="utf-8"?>
<ds:datastoreItem xmlns:ds="http://schemas.openxmlformats.org/officeDocument/2006/customXml" ds:itemID="{B1032A55-F054-40A1-BCFA-F150F7DAFF76}">
  <ds:schemaRefs>
    <ds:schemaRef ds:uri="http://schemas.microsoft.com/office/2006/metadata/properties"/>
    <ds:schemaRef ds:uri="http://schemas.microsoft.com/office/infopath/2007/PartnerControls"/>
    <ds:schemaRef ds:uri="748cf0f5-a977-48c1-9dbc-b058859c6434"/>
    <ds:schemaRef ds:uri="b54ba1d6-c534-48b2-ad2d-3fdd02a36f6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Levi</dc:creator>
  <keywords/>
  <dc:description/>
  <lastModifiedBy>Michelle Denton</lastModifiedBy>
  <revision>30</revision>
  <dcterms:created xsi:type="dcterms:W3CDTF">2024-07-15T20:46:00.0000000Z</dcterms:created>
  <dcterms:modified xsi:type="dcterms:W3CDTF">2026-07-19T16:27:04.8914495Z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0x0101004592BD8288DFA445A31FC5480C5EADDC</vt:lpwstr>
  </property>
  <property fmtid="{D5CDD505-2E9C-101B-9397-08002B2CF9AE}" pid="3" name="MediaServiceImageTags">
    <vt:lpwstr/>
  </property>
  <property fmtid="{D5CDD505-2E9C-101B-9397-08002B2CF9AE}" pid="4" name="docLang">
    <vt:lpwstr>en</vt:lpwstr>
  </property>
</Properties>
</file>