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D14" w:rsidRDefault="00B13D14" w:rsidP="00B13D14">
      <w:pPr>
        <w:rPr>
          <w:rFonts w:asciiTheme="minorHAnsi" w:eastAsia="Times New Roman" w:hAnsiTheme="minorHAnsi"/>
          <w:b/>
          <w:sz w:val="22"/>
          <w:szCs w:val="22"/>
        </w:rPr>
      </w:pPr>
      <w:r w:rsidRPr="003C300F">
        <w:rPr>
          <w:rFonts w:asciiTheme="minorHAnsi" w:eastAsia="Times New Roman" w:hAnsiTheme="minorHAnsi"/>
          <w:b/>
          <w:sz w:val="22"/>
          <w:szCs w:val="22"/>
        </w:rPr>
        <w:t>Vice President of Education and Events</w:t>
      </w:r>
    </w:p>
    <w:p w:rsidR="00B13D14" w:rsidRPr="003C300F" w:rsidRDefault="00B13D14" w:rsidP="00B13D14">
      <w:pPr>
        <w:rPr>
          <w:rFonts w:asciiTheme="minorHAnsi" w:eastAsia="Times New Roman" w:hAnsiTheme="minorHAnsi"/>
          <w:b/>
          <w:sz w:val="22"/>
          <w:szCs w:val="22"/>
        </w:rPr>
      </w:pPr>
    </w:p>
    <w:p w:rsidR="00B13D14" w:rsidRPr="003C300F" w:rsidRDefault="00B13D14" w:rsidP="00B13D14">
      <w:pPr>
        <w:rPr>
          <w:rFonts w:asciiTheme="minorHAnsi" w:eastAsia="Times New Roman" w:hAnsiTheme="minorHAnsi"/>
          <w:sz w:val="22"/>
          <w:szCs w:val="22"/>
        </w:rPr>
      </w:pPr>
      <w:r w:rsidRPr="003C300F">
        <w:rPr>
          <w:rFonts w:asciiTheme="minorHAnsi" w:eastAsia="Times New Roman" w:hAnsiTheme="minorHAnsi" w:cs="Arial"/>
          <w:sz w:val="22"/>
          <w:szCs w:val="22"/>
        </w:rPr>
        <w:t>Helps design a strategic Education and Events plan for the chapter.  Insures that the business plan's objectives set forth by the Board of Directors are met for the Education and Events Teams overall.  In addition to the Directors of Education and Events, the committees that fall under Education and Events are: Professional Development, Education Programs, Annual Event, Trade Show, Crab Feed, and Other Special Events.</w:t>
      </w:r>
    </w:p>
    <w:p w:rsidR="00B13D14" w:rsidRDefault="00B13D14" w:rsidP="00B13D14">
      <w:pPr>
        <w:rPr>
          <w:rFonts w:asciiTheme="minorHAnsi" w:eastAsia="Times New Roman" w:hAnsiTheme="minorHAnsi"/>
          <w:sz w:val="22"/>
          <w:szCs w:val="22"/>
        </w:rPr>
      </w:pPr>
    </w:p>
    <w:p w:rsidR="00B13D14" w:rsidRPr="0047700F" w:rsidRDefault="00B13D14" w:rsidP="00B13D14">
      <w:pPr>
        <w:rPr>
          <w:rFonts w:asciiTheme="minorHAnsi" w:eastAsia="Times New Roman" w:hAnsiTheme="minorHAnsi"/>
          <w:i/>
          <w:sz w:val="22"/>
          <w:szCs w:val="22"/>
        </w:rPr>
      </w:pPr>
      <w:r w:rsidRPr="0047700F">
        <w:rPr>
          <w:rFonts w:asciiTheme="minorHAnsi" w:eastAsia="Times New Roman" w:hAnsiTheme="minorHAnsi"/>
          <w:i/>
          <w:sz w:val="22"/>
          <w:szCs w:val="22"/>
        </w:rPr>
        <w:t>Time Commitment:</w:t>
      </w:r>
    </w:p>
    <w:p w:rsidR="00B13D14" w:rsidRPr="003C300F" w:rsidRDefault="00B13D14" w:rsidP="00B13D14">
      <w:pPr>
        <w:pStyle w:val="NormalWeb"/>
        <w:numPr>
          <w:ilvl w:val="0"/>
          <w:numId w:val="1"/>
        </w:numPr>
        <w:rPr>
          <w:rFonts w:asciiTheme="minorHAnsi" w:hAnsiTheme="minorHAnsi"/>
          <w:sz w:val="22"/>
          <w:szCs w:val="22"/>
        </w:rPr>
      </w:pPr>
      <w:r w:rsidRPr="003C300F">
        <w:rPr>
          <w:rFonts w:asciiTheme="minorHAnsi" w:hAnsiTheme="minorHAnsi" w:cs="Arial"/>
          <w:sz w:val="22"/>
          <w:szCs w:val="22"/>
        </w:rPr>
        <w:t>Regular attendance at monthly meetings and Board meetings</w:t>
      </w:r>
    </w:p>
    <w:p w:rsidR="00B13D14" w:rsidRPr="003C300F" w:rsidRDefault="00B13D14" w:rsidP="00B13D14">
      <w:pPr>
        <w:pStyle w:val="NormalWeb"/>
        <w:numPr>
          <w:ilvl w:val="0"/>
          <w:numId w:val="1"/>
        </w:numPr>
        <w:rPr>
          <w:rFonts w:asciiTheme="minorHAnsi" w:hAnsiTheme="minorHAnsi"/>
          <w:sz w:val="22"/>
          <w:szCs w:val="22"/>
        </w:rPr>
      </w:pPr>
      <w:r w:rsidRPr="003C300F">
        <w:rPr>
          <w:rFonts w:asciiTheme="minorHAnsi" w:hAnsiTheme="minorHAnsi" w:cs="Arial"/>
          <w:sz w:val="22"/>
          <w:szCs w:val="22"/>
        </w:rPr>
        <w:t>Attendance at Two Board retreats</w:t>
      </w:r>
    </w:p>
    <w:p w:rsidR="00B13D14" w:rsidRPr="003C300F" w:rsidRDefault="00B13D14" w:rsidP="00B13D14">
      <w:pPr>
        <w:pStyle w:val="NormalWeb"/>
        <w:numPr>
          <w:ilvl w:val="0"/>
          <w:numId w:val="1"/>
        </w:numPr>
        <w:rPr>
          <w:rFonts w:asciiTheme="minorHAnsi" w:hAnsiTheme="minorHAnsi"/>
          <w:sz w:val="22"/>
          <w:szCs w:val="22"/>
        </w:rPr>
      </w:pPr>
      <w:r w:rsidRPr="003C300F">
        <w:rPr>
          <w:rFonts w:asciiTheme="minorHAnsi" w:hAnsiTheme="minorHAnsi" w:cs="Arial"/>
          <w:sz w:val="22"/>
          <w:szCs w:val="22"/>
        </w:rPr>
        <w:t>Attendance at all official chapter activities and functions</w:t>
      </w:r>
    </w:p>
    <w:p w:rsidR="00B13D14" w:rsidRPr="003C300F" w:rsidRDefault="00B13D14" w:rsidP="00B13D14">
      <w:pPr>
        <w:pStyle w:val="NormalWeb"/>
        <w:numPr>
          <w:ilvl w:val="0"/>
          <w:numId w:val="1"/>
        </w:numPr>
        <w:rPr>
          <w:rFonts w:asciiTheme="minorHAnsi" w:hAnsiTheme="minorHAnsi"/>
          <w:sz w:val="22"/>
          <w:szCs w:val="22"/>
        </w:rPr>
      </w:pPr>
      <w:r w:rsidRPr="003C300F">
        <w:rPr>
          <w:rFonts w:asciiTheme="minorHAnsi" w:hAnsiTheme="minorHAnsi" w:cs="Arial"/>
          <w:sz w:val="22"/>
          <w:szCs w:val="22"/>
        </w:rPr>
        <w:t>Potential attendance at Chapter Leadership Conference, as directed by President</w:t>
      </w:r>
    </w:p>
    <w:p w:rsidR="00B13D14" w:rsidRPr="003C300F" w:rsidRDefault="00B13D14" w:rsidP="00B13D14">
      <w:pPr>
        <w:pStyle w:val="NormalWeb"/>
        <w:numPr>
          <w:ilvl w:val="0"/>
          <w:numId w:val="1"/>
        </w:numPr>
        <w:rPr>
          <w:rFonts w:asciiTheme="minorHAnsi" w:hAnsiTheme="minorHAnsi"/>
          <w:sz w:val="22"/>
          <w:szCs w:val="22"/>
        </w:rPr>
      </w:pPr>
      <w:r w:rsidRPr="003C300F">
        <w:rPr>
          <w:rFonts w:asciiTheme="minorHAnsi" w:hAnsiTheme="minorHAnsi" w:cs="Arial"/>
          <w:sz w:val="22"/>
          <w:szCs w:val="22"/>
        </w:rPr>
        <w:t>Committee activities (10 hours/month) </w:t>
      </w:r>
    </w:p>
    <w:p w:rsidR="00B13D14" w:rsidRPr="003C300F" w:rsidRDefault="00B13D14" w:rsidP="00B13D14">
      <w:pPr>
        <w:rPr>
          <w:rFonts w:asciiTheme="minorHAnsi" w:hAnsiTheme="minorHAnsi" w:cs="Arial"/>
          <w:sz w:val="22"/>
          <w:szCs w:val="22"/>
        </w:rPr>
      </w:pPr>
      <w:r w:rsidRPr="003C300F">
        <w:rPr>
          <w:rFonts w:asciiTheme="minorHAnsi" w:hAnsiTheme="minorHAnsi" w:cs="Arial"/>
          <w:i/>
          <w:sz w:val="22"/>
          <w:szCs w:val="22"/>
        </w:rPr>
        <w:t>General Responsibilities:</w:t>
      </w:r>
    </w:p>
    <w:p w:rsidR="00B13D14" w:rsidRPr="0047700F" w:rsidRDefault="00B13D14" w:rsidP="00B13D14">
      <w:pPr>
        <w:pStyle w:val="ListParagraph"/>
        <w:numPr>
          <w:ilvl w:val="0"/>
          <w:numId w:val="2"/>
        </w:numPr>
        <w:rPr>
          <w:rFonts w:asciiTheme="minorHAnsi" w:hAnsiTheme="minorHAnsi" w:cs="Arial"/>
          <w:sz w:val="22"/>
          <w:szCs w:val="22"/>
        </w:rPr>
      </w:pPr>
      <w:r w:rsidRPr="0047700F">
        <w:rPr>
          <w:rFonts w:asciiTheme="minorHAnsi" w:hAnsiTheme="minorHAnsi" w:cs="Arial"/>
          <w:sz w:val="22"/>
          <w:szCs w:val="22"/>
        </w:rPr>
        <w:t>Submit agenda items and TSR reports for Board of Directors meetings in advance of meetings</w:t>
      </w:r>
    </w:p>
    <w:p w:rsidR="00B13D14" w:rsidRPr="0047700F" w:rsidRDefault="00B13D14" w:rsidP="00B13D14">
      <w:pPr>
        <w:pStyle w:val="ListParagraph"/>
        <w:numPr>
          <w:ilvl w:val="0"/>
          <w:numId w:val="2"/>
        </w:numPr>
        <w:rPr>
          <w:rFonts w:asciiTheme="minorHAnsi" w:hAnsiTheme="minorHAnsi" w:cs="Arial"/>
          <w:sz w:val="22"/>
          <w:szCs w:val="22"/>
        </w:rPr>
      </w:pPr>
      <w:r w:rsidRPr="0047700F">
        <w:rPr>
          <w:rFonts w:asciiTheme="minorHAnsi" w:hAnsiTheme="minorHAnsi" w:cs="Arial"/>
          <w:sz w:val="22"/>
          <w:szCs w:val="22"/>
        </w:rPr>
        <w:t>Report on the strategies, successes and challenges of assigned committees to Board of Directors</w:t>
      </w:r>
    </w:p>
    <w:p w:rsidR="00B13D14" w:rsidRPr="0047700F" w:rsidRDefault="00B13D14" w:rsidP="00B13D14">
      <w:pPr>
        <w:pStyle w:val="ListParagraph"/>
        <w:numPr>
          <w:ilvl w:val="0"/>
          <w:numId w:val="2"/>
        </w:numPr>
        <w:rPr>
          <w:rFonts w:asciiTheme="minorHAnsi" w:hAnsiTheme="minorHAnsi" w:cs="Arial"/>
          <w:sz w:val="22"/>
          <w:szCs w:val="22"/>
        </w:rPr>
      </w:pPr>
      <w:r w:rsidRPr="0047700F">
        <w:rPr>
          <w:rFonts w:asciiTheme="minorHAnsi" w:hAnsiTheme="minorHAnsi" w:cs="Arial"/>
          <w:sz w:val="22"/>
          <w:szCs w:val="22"/>
        </w:rPr>
        <w:t xml:space="preserve">Manage </w:t>
      </w:r>
      <w:r>
        <w:rPr>
          <w:rFonts w:asciiTheme="minorHAnsi" w:hAnsiTheme="minorHAnsi" w:cs="Arial"/>
          <w:sz w:val="22"/>
          <w:szCs w:val="22"/>
        </w:rPr>
        <w:t>the budget line items for Monthly Programs &amp;</w:t>
      </w:r>
      <w:r w:rsidRPr="0047700F">
        <w:rPr>
          <w:rFonts w:asciiTheme="minorHAnsi" w:hAnsiTheme="minorHAnsi" w:cs="Arial"/>
          <w:sz w:val="22"/>
          <w:szCs w:val="22"/>
        </w:rPr>
        <w:t xml:space="preserve"> Workshops</w:t>
      </w:r>
    </w:p>
    <w:p w:rsidR="00B13D14" w:rsidRPr="0047700F" w:rsidRDefault="00B13D14" w:rsidP="00B13D14">
      <w:pPr>
        <w:pStyle w:val="ListParagraph"/>
        <w:numPr>
          <w:ilvl w:val="0"/>
          <w:numId w:val="2"/>
        </w:numPr>
        <w:rPr>
          <w:rFonts w:asciiTheme="minorHAnsi" w:hAnsiTheme="minorHAnsi" w:cs="Arial"/>
          <w:sz w:val="22"/>
          <w:szCs w:val="22"/>
        </w:rPr>
      </w:pPr>
      <w:r w:rsidRPr="0047700F">
        <w:rPr>
          <w:rFonts w:asciiTheme="minorHAnsi" w:hAnsiTheme="minorHAnsi" w:cs="Arial"/>
          <w:sz w:val="22"/>
          <w:szCs w:val="22"/>
        </w:rPr>
        <w:t>Ensure the fiscal responsibility of the committee(s) to which position is assigned.</w:t>
      </w:r>
    </w:p>
    <w:p w:rsidR="00B13D14" w:rsidRPr="0047700F" w:rsidRDefault="00B13D14" w:rsidP="00B13D14">
      <w:pPr>
        <w:pStyle w:val="ListParagraph"/>
        <w:numPr>
          <w:ilvl w:val="0"/>
          <w:numId w:val="2"/>
        </w:numPr>
        <w:rPr>
          <w:rFonts w:asciiTheme="minorHAnsi" w:hAnsiTheme="minorHAnsi" w:cs="Arial"/>
          <w:sz w:val="22"/>
          <w:szCs w:val="22"/>
        </w:rPr>
      </w:pPr>
      <w:r w:rsidRPr="0047700F">
        <w:rPr>
          <w:rFonts w:asciiTheme="minorHAnsi" w:hAnsiTheme="minorHAnsi" w:cs="Arial"/>
          <w:sz w:val="22"/>
          <w:szCs w:val="22"/>
        </w:rPr>
        <w:t>Support and defend policies and programs adopted by the Board of Directors</w:t>
      </w:r>
    </w:p>
    <w:p w:rsidR="00B13D14" w:rsidRPr="0047700F" w:rsidRDefault="00B13D14" w:rsidP="00B13D14">
      <w:pPr>
        <w:pStyle w:val="ListParagraph"/>
        <w:numPr>
          <w:ilvl w:val="0"/>
          <w:numId w:val="2"/>
        </w:numPr>
        <w:rPr>
          <w:rFonts w:asciiTheme="minorHAnsi" w:hAnsiTheme="minorHAnsi" w:cs="Arial"/>
          <w:sz w:val="22"/>
          <w:szCs w:val="22"/>
        </w:rPr>
      </w:pPr>
      <w:r w:rsidRPr="0047700F">
        <w:rPr>
          <w:rFonts w:asciiTheme="minorHAnsi" w:hAnsiTheme="minorHAnsi" w:cs="Arial"/>
          <w:sz w:val="22"/>
          <w:szCs w:val="22"/>
        </w:rPr>
        <w:t>Conduct transition meeting with successor</w:t>
      </w:r>
    </w:p>
    <w:p w:rsidR="00B13D14" w:rsidRPr="0047700F" w:rsidRDefault="00B13D14" w:rsidP="00B13D14">
      <w:pPr>
        <w:pStyle w:val="ListParagraph"/>
        <w:numPr>
          <w:ilvl w:val="0"/>
          <w:numId w:val="2"/>
        </w:numPr>
        <w:rPr>
          <w:rFonts w:asciiTheme="minorHAnsi" w:hAnsiTheme="minorHAnsi" w:cs="Arial"/>
          <w:sz w:val="22"/>
          <w:szCs w:val="22"/>
        </w:rPr>
      </w:pPr>
      <w:r w:rsidRPr="0047700F">
        <w:rPr>
          <w:rFonts w:asciiTheme="minorHAnsi" w:hAnsiTheme="minorHAnsi" w:cs="Arial"/>
          <w:sz w:val="22"/>
          <w:szCs w:val="22"/>
        </w:rPr>
        <w:t>Perform other duties that may be delegated by the President and/or Board of Directors</w:t>
      </w:r>
    </w:p>
    <w:p w:rsidR="00B13D14" w:rsidRDefault="00B13D14" w:rsidP="00B13D14">
      <w:pPr>
        <w:rPr>
          <w:rFonts w:asciiTheme="minorHAnsi" w:eastAsia="Times New Roman" w:hAnsiTheme="minorHAnsi"/>
          <w:b/>
          <w:sz w:val="22"/>
          <w:szCs w:val="22"/>
        </w:rPr>
      </w:pPr>
    </w:p>
    <w:p w:rsidR="00B13D14" w:rsidRDefault="00B13D14" w:rsidP="00B13D14">
      <w:pPr>
        <w:rPr>
          <w:rFonts w:asciiTheme="minorHAnsi" w:eastAsia="Times New Roman" w:hAnsiTheme="minorHAnsi"/>
          <w:b/>
          <w:sz w:val="22"/>
          <w:szCs w:val="22"/>
        </w:rPr>
      </w:pPr>
    </w:p>
    <w:p w:rsidR="00B13D14" w:rsidRDefault="00B13D14" w:rsidP="00B13D14">
      <w:pPr>
        <w:rPr>
          <w:rFonts w:asciiTheme="minorHAnsi" w:eastAsia="Times New Roman" w:hAnsiTheme="minorHAnsi"/>
          <w:b/>
          <w:sz w:val="22"/>
          <w:szCs w:val="22"/>
        </w:rPr>
      </w:pPr>
    </w:p>
    <w:p w:rsidR="00B13D14" w:rsidRDefault="00B13D14" w:rsidP="00B13D14">
      <w:pPr>
        <w:rPr>
          <w:rFonts w:asciiTheme="minorHAnsi" w:eastAsia="Times New Roman" w:hAnsiTheme="minorHAnsi"/>
          <w:b/>
          <w:sz w:val="22"/>
          <w:szCs w:val="22"/>
        </w:rPr>
      </w:pPr>
    </w:p>
    <w:p w:rsidR="00B13D14" w:rsidRDefault="00B13D14" w:rsidP="00B13D14">
      <w:pPr>
        <w:rPr>
          <w:rFonts w:asciiTheme="minorHAnsi" w:eastAsia="Times New Roman" w:hAnsiTheme="minorHAnsi"/>
          <w:b/>
          <w:sz w:val="22"/>
          <w:szCs w:val="22"/>
        </w:rPr>
      </w:pPr>
    </w:p>
    <w:p w:rsidR="00F06B89" w:rsidRDefault="00F06B89">
      <w:bookmarkStart w:id="0" w:name="_GoBack"/>
      <w:bookmarkEnd w:id="0"/>
    </w:p>
    <w:sectPr w:rsidR="00F06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4169C"/>
    <w:multiLevelType w:val="hybridMultilevel"/>
    <w:tmpl w:val="3F8E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391ACD"/>
    <w:multiLevelType w:val="hybridMultilevel"/>
    <w:tmpl w:val="9F309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D14"/>
    <w:rsid w:val="00B13D14"/>
    <w:rsid w:val="00F06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D14"/>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13D14"/>
    <w:pPr>
      <w:spacing w:before="100" w:beforeAutospacing="1" w:after="100" w:afterAutospacing="1"/>
    </w:pPr>
  </w:style>
  <w:style w:type="paragraph" w:styleId="ListParagraph">
    <w:name w:val="List Paragraph"/>
    <w:basedOn w:val="Normal"/>
    <w:uiPriority w:val="34"/>
    <w:qFormat/>
    <w:rsid w:val="00B13D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D14"/>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13D14"/>
    <w:pPr>
      <w:spacing w:before="100" w:beforeAutospacing="1" w:after="100" w:afterAutospacing="1"/>
    </w:pPr>
  </w:style>
  <w:style w:type="paragraph" w:styleId="ListParagraph">
    <w:name w:val="List Paragraph"/>
    <w:basedOn w:val="Normal"/>
    <w:uiPriority w:val="34"/>
    <w:qFormat/>
    <w:rsid w:val="00B13D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Starwood Hotels and Resorts</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 Lynda</dc:creator>
  <cp:lastModifiedBy>Sagar, Lynda</cp:lastModifiedBy>
  <cp:revision>1</cp:revision>
  <dcterms:created xsi:type="dcterms:W3CDTF">2018-05-14T21:41:00Z</dcterms:created>
  <dcterms:modified xsi:type="dcterms:W3CDTF">2018-05-14T21:44:00Z</dcterms:modified>
</cp:coreProperties>
</file>